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38" w:rsidRDefault="00D64F38">
      <w:pPr>
        <w:pStyle w:val="Title"/>
      </w:pPr>
      <w:bookmarkStart w:id="0" w:name="QuickMark"/>
      <w:bookmarkEnd w:id="0"/>
      <w:r>
        <w:t>CALENDAR ITEM</w:t>
      </w:r>
    </w:p>
    <w:p w:rsidR="00D64F38" w:rsidRPr="003E3C7C" w:rsidRDefault="00D64F38">
      <w:pPr>
        <w:pStyle w:val="Subtitle"/>
        <w:rPr>
          <w:szCs w:val="36"/>
        </w:rPr>
      </w:pPr>
      <w:r w:rsidRPr="003E3C7C">
        <w:rPr>
          <w:szCs w:val="36"/>
        </w:rPr>
        <w:t>C</w:t>
      </w:r>
      <w:r w:rsidR="003E3C7C">
        <w:rPr>
          <w:szCs w:val="36"/>
        </w:rPr>
        <w:t>01</w:t>
      </w:r>
    </w:p>
    <w:p w:rsidR="00D64F38" w:rsidRDefault="00D64F38">
      <w:pPr>
        <w:tabs>
          <w:tab w:val="left" w:pos="-1440"/>
          <w:tab w:val="left" w:pos="-720"/>
          <w:tab w:val="left" w:pos="0"/>
          <w:tab w:val="left" w:pos="720"/>
          <w:tab w:val="right" w:pos="9360"/>
        </w:tabs>
        <w:rPr>
          <w:rFonts w:ascii="Arial" w:hAnsi="Arial"/>
          <w:sz w:val="24"/>
        </w:rPr>
      </w:pPr>
      <w:r>
        <w:rPr>
          <w:rFonts w:ascii="Arial" w:hAnsi="Arial"/>
          <w:sz w:val="24"/>
        </w:rPr>
        <w:t>A</w:t>
      </w:r>
      <w:r>
        <w:rPr>
          <w:rFonts w:ascii="Arial" w:hAnsi="Arial"/>
          <w:sz w:val="24"/>
        </w:rPr>
        <w:tab/>
      </w:r>
      <w:r w:rsidR="007B6295">
        <w:rPr>
          <w:rFonts w:ascii="Arial" w:hAnsi="Arial"/>
          <w:sz w:val="24"/>
        </w:rPr>
        <w:fldChar w:fldCharType="begin">
          <w:ffData>
            <w:name w:val="Text1"/>
            <w:enabled/>
            <w:calcOnExit w:val="0"/>
            <w:statusText w:type="text" w:val="Type in the &quot;Assembly District Number(s)&quot; then Press Tab to reach the next field."/>
            <w:textInput/>
          </w:ffData>
        </w:fldChar>
      </w:r>
      <w:bookmarkStart w:id="1" w:name="Text1"/>
      <w:r>
        <w:rPr>
          <w:rFonts w:ascii="Arial" w:hAnsi="Arial"/>
          <w:sz w:val="24"/>
        </w:rPr>
        <w:instrText xml:space="preserve"> FORMTEXT </w:instrText>
      </w:r>
      <w:r w:rsidR="007B6295">
        <w:rPr>
          <w:rFonts w:ascii="Arial" w:hAnsi="Arial"/>
          <w:sz w:val="24"/>
        </w:rPr>
      </w:r>
      <w:r w:rsidR="007B6295">
        <w:rPr>
          <w:rFonts w:ascii="Arial" w:hAnsi="Arial"/>
          <w:sz w:val="24"/>
        </w:rPr>
        <w:fldChar w:fldCharType="separate"/>
      </w:r>
      <w:r w:rsidR="00AC0A19">
        <w:rPr>
          <w:rFonts w:ascii="Arial" w:hAnsi="Arial"/>
          <w:noProof/>
          <w:sz w:val="24"/>
        </w:rPr>
        <w:t>4</w:t>
      </w:r>
      <w:r w:rsidR="007B6295">
        <w:rPr>
          <w:rFonts w:ascii="Arial" w:hAnsi="Arial"/>
          <w:sz w:val="24"/>
        </w:rPr>
        <w:fldChar w:fldCharType="end"/>
      </w:r>
      <w:bookmarkEnd w:id="1"/>
      <w:r>
        <w:rPr>
          <w:rFonts w:ascii="Arial" w:hAnsi="Arial"/>
          <w:sz w:val="24"/>
        </w:rPr>
        <w:tab/>
      </w:r>
      <w:r w:rsidR="007B6295">
        <w:rPr>
          <w:rFonts w:ascii="Arial" w:hAnsi="Arial"/>
          <w:sz w:val="24"/>
        </w:rPr>
        <w:fldChar w:fldCharType="begin">
          <w:ffData>
            <w:name w:val="Text2"/>
            <w:enabled/>
            <w:calcOnExit w:val="0"/>
            <w:statusText w:type="text" w:val="Type in the &quot;Meeting Date (i.e. 02/27/99)&quot; then Press Tab to reach the next field."/>
            <w:textInput/>
          </w:ffData>
        </w:fldChar>
      </w:r>
      <w:bookmarkStart w:id="2" w:name="Text2"/>
      <w:r>
        <w:rPr>
          <w:rFonts w:ascii="Arial" w:hAnsi="Arial"/>
          <w:sz w:val="24"/>
        </w:rPr>
        <w:instrText xml:space="preserve"> FORMTEXT </w:instrText>
      </w:r>
      <w:r w:rsidR="007B6295">
        <w:rPr>
          <w:rFonts w:ascii="Arial" w:hAnsi="Arial"/>
          <w:sz w:val="24"/>
        </w:rPr>
      </w:r>
      <w:r w:rsidR="007B6295">
        <w:rPr>
          <w:rFonts w:ascii="Arial" w:hAnsi="Arial"/>
          <w:sz w:val="24"/>
        </w:rPr>
        <w:fldChar w:fldCharType="separate"/>
      </w:r>
      <w:r w:rsidR="00AC0A19">
        <w:rPr>
          <w:rFonts w:ascii="Arial" w:hAnsi="Arial"/>
          <w:noProof/>
          <w:sz w:val="24"/>
        </w:rPr>
        <w:t>04/09/09</w:t>
      </w:r>
      <w:r w:rsidR="007B6295">
        <w:rPr>
          <w:rFonts w:ascii="Arial" w:hAnsi="Arial"/>
          <w:sz w:val="24"/>
        </w:rPr>
        <w:fldChar w:fldCharType="end"/>
      </w:r>
      <w:bookmarkEnd w:id="2"/>
    </w:p>
    <w:p w:rsidR="00D64F38" w:rsidRDefault="00D64F38">
      <w:pPr>
        <w:tabs>
          <w:tab w:val="right" w:pos="9360"/>
        </w:tabs>
        <w:rPr>
          <w:rFonts w:ascii="Arial" w:hAnsi="Arial"/>
          <w:sz w:val="24"/>
        </w:rPr>
      </w:pPr>
      <w:r>
        <w:rPr>
          <w:rFonts w:ascii="Arial" w:hAnsi="Arial"/>
          <w:sz w:val="24"/>
        </w:rPr>
        <w:tab/>
      </w:r>
      <w:r w:rsidR="007B6295">
        <w:rPr>
          <w:rFonts w:ascii="Arial" w:hAnsi="Arial"/>
          <w:sz w:val="24"/>
        </w:rPr>
        <w:fldChar w:fldCharType="begin">
          <w:ffData>
            <w:name w:val="Text3"/>
            <w:enabled/>
            <w:calcOnExit w:val="0"/>
            <w:statusText w:type="text" w:val="Type in the &quot;File Number(s)&quot; then Press Tab to reach the next field."/>
            <w:textInput/>
          </w:ffData>
        </w:fldChar>
      </w:r>
      <w:bookmarkStart w:id="3" w:name="Text3"/>
      <w:r>
        <w:rPr>
          <w:rFonts w:ascii="Arial" w:hAnsi="Arial"/>
          <w:sz w:val="24"/>
        </w:rPr>
        <w:instrText xml:space="preserve"> FORMTEXT </w:instrText>
      </w:r>
      <w:r w:rsidR="007B6295">
        <w:rPr>
          <w:rFonts w:ascii="Arial" w:hAnsi="Arial"/>
          <w:sz w:val="24"/>
        </w:rPr>
      </w:r>
      <w:r w:rsidR="007B6295">
        <w:rPr>
          <w:rFonts w:ascii="Arial" w:hAnsi="Arial"/>
          <w:sz w:val="24"/>
        </w:rPr>
        <w:fldChar w:fldCharType="separate"/>
      </w:r>
      <w:r w:rsidR="00AC0A19">
        <w:rPr>
          <w:rFonts w:ascii="Arial" w:hAnsi="Arial"/>
          <w:noProof/>
          <w:sz w:val="24"/>
        </w:rPr>
        <w:t>WP 5828.9</w:t>
      </w:r>
      <w:r w:rsidR="007B6295">
        <w:rPr>
          <w:rFonts w:ascii="Arial" w:hAnsi="Arial"/>
          <w:sz w:val="24"/>
        </w:rPr>
        <w:fldChar w:fldCharType="end"/>
      </w:r>
      <w:bookmarkEnd w:id="3"/>
    </w:p>
    <w:p w:rsidR="00D64F38" w:rsidRDefault="00D64F38">
      <w:pPr>
        <w:tabs>
          <w:tab w:val="left" w:pos="-1440"/>
          <w:tab w:val="left" w:pos="-720"/>
          <w:tab w:val="left" w:pos="0"/>
          <w:tab w:val="left" w:pos="720"/>
          <w:tab w:val="right" w:pos="9360"/>
        </w:tabs>
        <w:rPr>
          <w:rFonts w:ascii="Arial" w:hAnsi="Arial"/>
          <w:sz w:val="24"/>
        </w:rPr>
      </w:pPr>
      <w:r>
        <w:rPr>
          <w:rFonts w:ascii="Arial" w:hAnsi="Arial"/>
          <w:sz w:val="24"/>
        </w:rPr>
        <w:t>S</w:t>
      </w:r>
      <w:r>
        <w:rPr>
          <w:rFonts w:ascii="Arial" w:hAnsi="Arial"/>
          <w:sz w:val="24"/>
        </w:rPr>
        <w:tab/>
      </w:r>
      <w:r w:rsidR="007B6295">
        <w:rPr>
          <w:rFonts w:ascii="Arial" w:hAnsi="Arial"/>
          <w:sz w:val="24"/>
        </w:rPr>
        <w:fldChar w:fldCharType="begin">
          <w:ffData>
            <w:name w:val="Text4"/>
            <w:enabled/>
            <w:calcOnExit w:val="0"/>
            <w:statusText w:type="text" w:val="Type in the &quot;Senate District Number(s)&quot; then Press Tab to reach next field."/>
            <w:textInput/>
          </w:ffData>
        </w:fldChar>
      </w:r>
      <w:bookmarkStart w:id="4" w:name="Text4"/>
      <w:r>
        <w:rPr>
          <w:rFonts w:ascii="Arial" w:hAnsi="Arial"/>
          <w:sz w:val="24"/>
        </w:rPr>
        <w:instrText xml:space="preserve"> FORMTEXT </w:instrText>
      </w:r>
      <w:r w:rsidR="007B6295">
        <w:rPr>
          <w:rFonts w:ascii="Arial" w:hAnsi="Arial"/>
          <w:sz w:val="24"/>
        </w:rPr>
      </w:r>
      <w:r w:rsidR="007B6295">
        <w:rPr>
          <w:rFonts w:ascii="Arial" w:hAnsi="Arial"/>
          <w:sz w:val="24"/>
        </w:rPr>
        <w:fldChar w:fldCharType="separate"/>
      </w:r>
      <w:r w:rsidR="00AC0A19">
        <w:rPr>
          <w:rFonts w:ascii="Arial" w:hAnsi="Arial"/>
          <w:noProof/>
          <w:sz w:val="24"/>
        </w:rPr>
        <w:t>1</w:t>
      </w:r>
      <w:r w:rsidR="007B6295">
        <w:rPr>
          <w:rFonts w:ascii="Arial" w:hAnsi="Arial"/>
          <w:sz w:val="24"/>
        </w:rPr>
        <w:fldChar w:fldCharType="end"/>
      </w:r>
      <w:bookmarkEnd w:id="4"/>
      <w:r>
        <w:rPr>
          <w:rFonts w:ascii="Arial" w:hAnsi="Arial"/>
          <w:sz w:val="24"/>
        </w:rPr>
        <w:tab/>
      </w:r>
      <w:r w:rsidR="007B6295">
        <w:rPr>
          <w:rFonts w:ascii="Arial" w:hAnsi="Arial"/>
          <w:sz w:val="24"/>
        </w:rPr>
        <w:fldChar w:fldCharType="begin">
          <w:ffData>
            <w:name w:val="Text5"/>
            <w:enabled/>
            <w:calcOnExit w:val="0"/>
            <w:statusText w:type="text" w:val="Type in the &quot;First name initial. Last name (i.e. D. Banks)&quot; then Press Tab to reach the next field."/>
            <w:textInput/>
          </w:ffData>
        </w:fldChar>
      </w:r>
      <w:bookmarkStart w:id="5" w:name="Text5"/>
      <w:r>
        <w:rPr>
          <w:rFonts w:ascii="Arial" w:hAnsi="Arial"/>
          <w:sz w:val="24"/>
        </w:rPr>
        <w:instrText xml:space="preserve"> FORMTEXT </w:instrText>
      </w:r>
      <w:r w:rsidR="007B6295">
        <w:rPr>
          <w:rFonts w:ascii="Arial" w:hAnsi="Arial"/>
          <w:sz w:val="24"/>
        </w:rPr>
      </w:r>
      <w:r w:rsidR="007B6295">
        <w:rPr>
          <w:rFonts w:ascii="Arial" w:hAnsi="Arial"/>
          <w:sz w:val="24"/>
        </w:rPr>
        <w:fldChar w:fldCharType="separate"/>
      </w:r>
      <w:r w:rsidR="00AC0A19">
        <w:rPr>
          <w:rFonts w:ascii="Arial" w:hAnsi="Arial"/>
          <w:noProof/>
          <w:sz w:val="24"/>
        </w:rPr>
        <w:t>R. Barham</w:t>
      </w:r>
      <w:r w:rsidR="007B6295">
        <w:rPr>
          <w:rFonts w:ascii="Arial" w:hAnsi="Arial"/>
          <w:sz w:val="24"/>
        </w:rPr>
        <w:fldChar w:fldCharType="end"/>
      </w:r>
      <w:bookmarkEnd w:id="5"/>
    </w:p>
    <w:p w:rsidR="00D64F38" w:rsidRDefault="00D64F38">
      <w:pPr>
        <w:rPr>
          <w:rFonts w:ascii="Arial" w:hAnsi="Arial"/>
          <w:sz w:val="24"/>
          <w:u w:val="single"/>
        </w:rPr>
      </w:pPr>
    </w:p>
    <w:p w:rsidR="00D64F38" w:rsidRDefault="00D64F38">
      <w:pPr>
        <w:jc w:val="center"/>
        <w:rPr>
          <w:rFonts w:ascii="Arial" w:hAnsi="Arial"/>
          <w:sz w:val="24"/>
          <w:u w:val="single"/>
        </w:rPr>
      </w:pPr>
      <w:r>
        <w:rPr>
          <w:rFonts w:ascii="Arial" w:hAnsi="Arial"/>
          <w:b/>
          <w:sz w:val="24"/>
        </w:rPr>
        <w:t>RECREATIONAL PIER LEASE</w:t>
      </w:r>
    </w:p>
    <w:p w:rsidR="00D64F38" w:rsidRDefault="00D64F38">
      <w:pPr>
        <w:rPr>
          <w:rFonts w:ascii="Arial" w:hAnsi="Arial"/>
          <w:b/>
          <w:sz w:val="24"/>
        </w:rPr>
      </w:pPr>
    </w:p>
    <w:p w:rsidR="00D64F38" w:rsidRDefault="00D64F38">
      <w:pPr>
        <w:rPr>
          <w:rFonts w:ascii="Arial" w:hAnsi="Arial"/>
          <w:b/>
          <w:sz w:val="24"/>
        </w:rPr>
        <w:sectPr w:rsidR="00D64F38" w:rsidSect="00E81CAF">
          <w:footerReference w:type="default" r:id="rId8"/>
          <w:pgSz w:w="12240" w:h="15840" w:code="1"/>
          <w:pgMar w:top="2160" w:right="1440" w:bottom="2160" w:left="1440" w:header="1440" w:footer="720" w:gutter="0"/>
          <w:cols w:space="720"/>
          <w:noEndnote/>
        </w:sectPr>
      </w:pPr>
    </w:p>
    <w:p w:rsidR="00D64F38" w:rsidRDefault="00D64F38">
      <w:pPr>
        <w:rPr>
          <w:rFonts w:ascii="Arial" w:hAnsi="Arial"/>
          <w:b/>
          <w:sz w:val="24"/>
        </w:rPr>
      </w:pPr>
      <w:r>
        <w:rPr>
          <w:rFonts w:ascii="Arial" w:hAnsi="Arial"/>
          <w:b/>
          <w:sz w:val="24"/>
        </w:rPr>
        <w:lastRenderedPageBreak/>
        <w:t>APPLICANT</w:t>
      </w:r>
      <w:r w:rsidR="00643B47">
        <w:rPr>
          <w:rFonts w:ascii="Arial" w:hAnsi="Arial"/>
          <w:b/>
          <w:sz w:val="24"/>
        </w:rPr>
        <w:t>S</w:t>
      </w:r>
      <w:r>
        <w:rPr>
          <w:rFonts w:ascii="Arial" w:hAnsi="Arial"/>
          <w:b/>
          <w:sz w:val="24"/>
        </w:rPr>
        <w:t>:</w:t>
      </w:r>
    </w:p>
    <w:p w:rsidR="00D64F38" w:rsidRPr="00643B47" w:rsidRDefault="007B6295" w:rsidP="00643B47">
      <w:pPr>
        <w:ind w:left="720"/>
        <w:rPr>
          <w:rFonts w:ascii="Arial" w:hAnsi="Arial" w:cs="Arial"/>
          <w:sz w:val="24"/>
          <w:szCs w:val="24"/>
        </w:rPr>
      </w:pPr>
      <w:r w:rsidRPr="007B6295">
        <w:rPr>
          <w:rFonts w:ascii="Arial" w:hAnsi="Arial"/>
          <w:sz w:val="24"/>
        </w:rPr>
        <w:fldChar w:fldCharType="begin">
          <w:ffData>
            <w:name w:val="Text6"/>
            <w:enabled/>
            <w:calcOnExit w:val="0"/>
            <w:statusText w:type="text" w:val="Type in the &quot;Lessee's Name&quot; then Press Tab to reach the next field."/>
            <w:textInput/>
          </w:ffData>
        </w:fldChar>
      </w:r>
      <w:bookmarkStart w:id="6" w:name="Text6"/>
      <w:r w:rsidR="00D64F38">
        <w:rPr>
          <w:rFonts w:ascii="Arial" w:hAnsi="Arial"/>
          <w:sz w:val="24"/>
        </w:rPr>
        <w:instrText xml:space="preserve"> FORMTEXT </w:instrText>
      </w:r>
      <w:r w:rsidRPr="007B6295">
        <w:rPr>
          <w:rFonts w:ascii="Arial" w:hAnsi="Arial"/>
          <w:sz w:val="24"/>
        </w:rPr>
      </w:r>
      <w:r w:rsidRPr="007B6295">
        <w:rPr>
          <w:rFonts w:ascii="Arial" w:hAnsi="Arial"/>
          <w:sz w:val="24"/>
        </w:rPr>
        <w:fldChar w:fldCharType="separate"/>
      </w:r>
      <w:r w:rsidRPr="00643B47">
        <w:rPr>
          <w:rFonts w:ascii="Arial" w:hAnsi="Arial" w:cs="Arial"/>
          <w:sz w:val="24"/>
          <w:szCs w:val="24"/>
        </w:rPr>
        <w:fldChar w:fldCharType="begin">
          <w:ffData>
            <w:name w:val=""/>
            <w:enabled/>
            <w:calcOnExit w:val="0"/>
            <w:statusText w:type="text" w:val="Type in the &quot;APPLICANT NAME&quot; then Press Tab to reach the next field."/>
            <w:textInput>
              <w:format w:val="Uppercase"/>
            </w:textInput>
          </w:ffData>
        </w:fldChar>
      </w:r>
      <w:r w:rsidR="00643B47" w:rsidRPr="00643B47">
        <w:rPr>
          <w:rFonts w:ascii="Arial" w:hAnsi="Arial" w:cs="Arial"/>
          <w:sz w:val="24"/>
          <w:szCs w:val="24"/>
        </w:rPr>
        <w:instrText xml:space="preserve"> FORMTEXT </w:instrText>
      </w:r>
      <w:r w:rsidRPr="00643B47">
        <w:rPr>
          <w:rFonts w:ascii="Arial" w:hAnsi="Arial" w:cs="Arial"/>
          <w:sz w:val="24"/>
          <w:szCs w:val="24"/>
        </w:rPr>
      </w:r>
      <w:r w:rsidRPr="00643B47">
        <w:rPr>
          <w:rFonts w:ascii="Arial" w:hAnsi="Arial" w:cs="Arial"/>
          <w:sz w:val="24"/>
          <w:szCs w:val="24"/>
        </w:rPr>
        <w:fldChar w:fldCharType="separate"/>
      </w:r>
      <w:r w:rsidR="00643B47">
        <w:rPr>
          <w:rFonts w:ascii="Arial" w:hAnsi="Arial" w:cs="Arial"/>
          <w:noProof/>
          <w:sz w:val="24"/>
          <w:szCs w:val="24"/>
        </w:rPr>
        <w:t>Dan Best II, in trust, for the benefit o</w:t>
      </w:r>
      <w:r w:rsidR="00643B47" w:rsidRPr="00643B47">
        <w:rPr>
          <w:rFonts w:ascii="Arial" w:hAnsi="Arial" w:cs="Arial"/>
          <w:noProof/>
          <w:sz w:val="24"/>
          <w:szCs w:val="24"/>
        </w:rPr>
        <w:t>f Brenda Payn</w:t>
      </w:r>
      <w:r w:rsidR="00643B47">
        <w:rPr>
          <w:rFonts w:ascii="Arial" w:hAnsi="Arial" w:cs="Arial"/>
          <w:noProof/>
          <w:sz w:val="24"/>
          <w:szCs w:val="24"/>
        </w:rPr>
        <w:t>e Cooley, William Ashley Payne and Robert Best Payne u</w:t>
      </w:r>
      <w:r w:rsidR="00643B47" w:rsidRPr="00643B47">
        <w:rPr>
          <w:rFonts w:ascii="Arial" w:hAnsi="Arial" w:cs="Arial"/>
          <w:noProof/>
          <w:sz w:val="24"/>
          <w:szCs w:val="24"/>
        </w:rPr>
        <w:t>nder The Barbara Best Payne Te</w:t>
      </w:r>
      <w:r w:rsidR="00643B47">
        <w:rPr>
          <w:rFonts w:ascii="Arial" w:hAnsi="Arial" w:cs="Arial"/>
          <w:noProof/>
          <w:sz w:val="24"/>
          <w:szCs w:val="24"/>
        </w:rPr>
        <w:t>stementary Trust; Dan G. Best II, as Trustee u</w:t>
      </w:r>
      <w:r w:rsidR="00643B47" w:rsidRPr="00643B47">
        <w:rPr>
          <w:rFonts w:ascii="Arial" w:hAnsi="Arial" w:cs="Arial"/>
          <w:noProof/>
          <w:sz w:val="24"/>
          <w:szCs w:val="24"/>
        </w:rPr>
        <w:t xml:space="preserve">nder The Brenda Best Weaver Testementary </w:t>
      </w:r>
      <w:r w:rsidR="00643B47">
        <w:rPr>
          <w:rFonts w:ascii="Arial" w:hAnsi="Arial" w:cs="Arial"/>
          <w:noProof/>
          <w:sz w:val="24"/>
          <w:szCs w:val="24"/>
        </w:rPr>
        <w:t>Trust; Dan G. Best II, Trustee of The Dan G. Best II Revocable Living Trust under Declaration of Trust d</w:t>
      </w:r>
      <w:r w:rsidR="00643B47" w:rsidRPr="00643B47">
        <w:rPr>
          <w:rFonts w:ascii="Arial" w:hAnsi="Arial" w:cs="Arial"/>
          <w:noProof/>
          <w:sz w:val="24"/>
          <w:szCs w:val="24"/>
        </w:rPr>
        <w:t>ated</w:t>
      </w:r>
      <w:r w:rsidR="00643B47">
        <w:rPr>
          <w:rFonts w:ascii="Arial" w:hAnsi="Arial" w:cs="Arial"/>
          <w:noProof/>
          <w:sz w:val="24"/>
          <w:szCs w:val="24"/>
        </w:rPr>
        <w:t xml:space="preserve"> October 7, 1993; Dan G. Best, as Sole Trustee of the "Best Exempt Credit Trust"; and Dan G. Best, as Sole Trustee of t</w:t>
      </w:r>
      <w:r w:rsidR="00643B47" w:rsidRPr="00643B47">
        <w:rPr>
          <w:rFonts w:ascii="Arial" w:hAnsi="Arial" w:cs="Arial"/>
          <w:noProof/>
          <w:sz w:val="24"/>
          <w:szCs w:val="24"/>
        </w:rPr>
        <w:t xml:space="preserve">he "Best Survivor's Trust" </w:t>
      </w:r>
      <w:r w:rsidRPr="00643B47">
        <w:rPr>
          <w:rFonts w:ascii="Arial" w:hAnsi="Arial" w:cs="Arial"/>
          <w:sz w:val="24"/>
          <w:szCs w:val="24"/>
        </w:rPr>
        <w:fldChar w:fldCharType="end"/>
      </w:r>
      <w:r w:rsidRPr="00643B47">
        <w:rPr>
          <w:rFonts w:ascii="Arial" w:hAnsi="Arial" w:cs="Arial"/>
          <w:sz w:val="24"/>
          <w:szCs w:val="24"/>
        </w:rPr>
        <w:fldChar w:fldCharType="end"/>
      </w:r>
      <w:bookmarkEnd w:id="6"/>
    </w:p>
    <w:p w:rsidR="00D64F38" w:rsidRDefault="00D64F38">
      <w:pPr>
        <w:pStyle w:val="Header"/>
        <w:widowControl/>
        <w:tabs>
          <w:tab w:val="clear" w:pos="4320"/>
          <w:tab w:val="clear" w:pos="8640"/>
        </w:tabs>
        <w:rPr>
          <w:snapToGrid/>
        </w:rPr>
      </w:pPr>
    </w:p>
    <w:p w:rsidR="00D64F38" w:rsidRDefault="00D64F38">
      <w:pPr>
        <w:rPr>
          <w:rFonts w:ascii="Arial" w:hAnsi="Arial"/>
          <w:sz w:val="24"/>
        </w:rPr>
      </w:pPr>
      <w:r>
        <w:rPr>
          <w:rFonts w:ascii="Arial" w:hAnsi="Arial"/>
          <w:b/>
          <w:sz w:val="24"/>
        </w:rPr>
        <w:t>AREA, LAND TYPE, AND LOCATION</w:t>
      </w:r>
      <w:r>
        <w:rPr>
          <w:rFonts w:ascii="Arial" w:hAnsi="Arial"/>
          <w:sz w:val="24"/>
        </w:rPr>
        <w:t>:</w:t>
      </w:r>
    </w:p>
    <w:p w:rsidR="00D64F38" w:rsidRDefault="00643B47">
      <w:pPr>
        <w:ind w:left="720"/>
        <w:rPr>
          <w:rFonts w:ascii="Arial" w:hAnsi="Arial"/>
          <w:sz w:val="24"/>
        </w:rPr>
      </w:pPr>
      <w:r>
        <w:rPr>
          <w:rFonts w:ascii="Arial" w:hAnsi="Arial"/>
          <w:sz w:val="24"/>
        </w:rPr>
        <w:t>Sovereign</w:t>
      </w:r>
      <w:r w:rsidR="00D64F38">
        <w:rPr>
          <w:rFonts w:ascii="Arial" w:hAnsi="Arial"/>
          <w:sz w:val="24"/>
        </w:rPr>
        <w:t xml:space="preserve"> lands in </w:t>
      </w:r>
      <w:r>
        <w:rPr>
          <w:rFonts w:ascii="Arial" w:hAnsi="Arial"/>
          <w:sz w:val="24"/>
        </w:rPr>
        <w:t>Lake Tahoe</w:t>
      </w:r>
      <w:r w:rsidR="00D64F38">
        <w:rPr>
          <w:rFonts w:ascii="Arial" w:hAnsi="Arial"/>
          <w:sz w:val="24"/>
        </w:rPr>
        <w:t xml:space="preserve">, </w:t>
      </w:r>
      <w:r>
        <w:rPr>
          <w:rFonts w:ascii="Arial" w:hAnsi="Arial"/>
          <w:sz w:val="24"/>
        </w:rPr>
        <w:t>adjacent to 4950 West Lake Boulevard, near Homewood</w:t>
      </w:r>
      <w:r w:rsidR="00D64F38">
        <w:rPr>
          <w:rFonts w:ascii="Arial" w:hAnsi="Arial"/>
          <w:sz w:val="24"/>
        </w:rPr>
        <w:t xml:space="preserve">, </w:t>
      </w:r>
      <w:r>
        <w:rPr>
          <w:rFonts w:ascii="Arial" w:hAnsi="Arial"/>
          <w:sz w:val="24"/>
        </w:rPr>
        <w:t>Placer County</w:t>
      </w:r>
      <w:r w:rsidR="00D64F38">
        <w:rPr>
          <w:rFonts w:ascii="Arial" w:hAnsi="Arial"/>
          <w:sz w:val="24"/>
        </w:rPr>
        <w:t>.</w:t>
      </w:r>
    </w:p>
    <w:p w:rsidR="00D64F38" w:rsidRDefault="00D64F38">
      <w:pPr>
        <w:rPr>
          <w:rFonts w:ascii="Arial" w:hAnsi="Arial"/>
          <w:sz w:val="24"/>
        </w:rPr>
      </w:pPr>
    </w:p>
    <w:p w:rsidR="00D64F38" w:rsidRDefault="00D64F38">
      <w:pPr>
        <w:rPr>
          <w:rFonts w:ascii="Arial" w:hAnsi="Arial"/>
          <w:sz w:val="24"/>
        </w:rPr>
      </w:pPr>
      <w:r>
        <w:rPr>
          <w:rFonts w:ascii="Arial" w:hAnsi="Arial"/>
          <w:b/>
          <w:sz w:val="24"/>
        </w:rPr>
        <w:t>AUTHORIZED USE</w:t>
      </w:r>
      <w:r>
        <w:rPr>
          <w:rFonts w:ascii="Arial" w:hAnsi="Arial"/>
          <w:sz w:val="24"/>
        </w:rPr>
        <w:t>:</w:t>
      </w:r>
    </w:p>
    <w:p w:rsidR="00D64F38" w:rsidRDefault="00643B47">
      <w:pPr>
        <w:ind w:left="720"/>
        <w:rPr>
          <w:rFonts w:ascii="Arial" w:hAnsi="Arial"/>
          <w:sz w:val="24"/>
        </w:rPr>
      </w:pPr>
      <w:proofErr w:type="gramStart"/>
      <w:r>
        <w:rPr>
          <w:rFonts w:ascii="Arial" w:hAnsi="Arial"/>
          <w:sz w:val="24"/>
        </w:rPr>
        <w:t>Removal of an existing pier and construction of a new pier as shown on the attached Exhibit A</w:t>
      </w:r>
      <w:r w:rsidR="00D64F38">
        <w:rPr>
          <w:rFonts w:ascii="Arial" w:hAnsi="Arial"/>
          <w:sz w:val="24"/>
        </w:rPr>
        <w:t>.</w:t>
      </w:r>
      <w:proofErr w:type="gramEnd"/>
    </w:p>
    <w:p w:rsidR="00D64F38" w:rsidRDefault="00D64F38">
      <w:pPr>
        <w:rPr>
          <w:rFonts w:ascii="Arial" w:hAnsi="Arial"/>
          <w:sz w:val="24"/>
        </w:rPr>
      </w:pPr>
    </w:p>
    <w:p w:rsidR="00D64F38" w:rsidRDefault="00D64F38">
      <w:pPr>
        <w:rPr>
          <w:rFonts w:ascii="Arial" w:hAnsi="Arial"/>
          <w:sz w:val="24"/>
        </w:rPr>
      </w:pPr>
      <w:r>
        <w:rPr>
          <w:rFonts w:ascii="Arial" w:hAnsi="Arial"/>
          <w:b/>
          <w:sz w:val="24"/>
        </w:rPr>
        <w:t>LEASE TERM</w:t>
      </w:r>
      <w:r>
        <w:rPr>
          <w:rFonts w:ascii="Arial" w:hAnsi="Arial"/>
          <w:sz w:val="24"/>
        </w:rPr>
        <w:t>:</w:t>
      </w:r>
    </w:p>
    <w:p w:rsidR="00D64F38" w:rsidRDefault="00643B47">
      <w:pPr>
        <w:ind w:left="720"/>
        <w:rPr>
          <w:rFonts w:ascii="Arial" w:hAnsi="Arial"/>
          <w:sz w:val="24"/>
        </w:rPr>
      </w:pPr>
      <w:proofErr w:type="gramStart"/>
      <w:r>
        <w:rPr>
          <w:rFonts w:ascii="Arial" w:hAnsi="Arial"/>
          <w:sz w:val="24"/>
        </w:rPr>
        <w:t>Ten</w:t>
      </w:r>
      <w:r w:rsidR="00D64F38">
        <w:rPr>
          <w:rFonts w:ascii="Arial" w:hAnsi="Arial"/>
          <w:sz w:val="24"/>
        </w:rPr>
        <w:t xml:space="preserve"> years, beginning </w:t>
      </w:r>
      <w:r>
        <w:rPr>
          <w:rFonts w:ascii="Arial" w:hAnsi="Arial"/>
          <w:sz w:val="24"/>
        </w:rPr>
        <w:t>April 9, 2009</w:t>
      </w:r>
      <w:r w:rsidR="00D64F38">
        <w:rPr>
          <w:rFonts w:ascii="Arial" w:hAnsi="Arial"/>
          <w:sz w:val="24"/>
        </w:rPr>
        <w:t>.</w:t>
      </w:r>
      <w:proofErr w:type="gramEnd"/>
    </w:p>
    <w:p w:rsidR="00D64F38" w:rsidRDefault="00D64F38">
      <w:pPr>
        <w:rPr>
          <w:rFonts w:ascii="Arial" w:hAnsi="Arial"/>
          <w:sz w:val="24"/>
        </w:rPr>
      </w:pPr>
    </w:p>
    <w:p w:rsidR="00D64F38" w:rsidRDefault="00D64F38">
      <w:pPr>
        <w:rPr>
          <w:rFonts w:ascii="Arial" w:hAnsi="Arial"/>
          <w:sz w:val="24"/>
        </w:rPr>
      </w:pPr>
      <w:r>
        <w:rPr>
          <w:rFonts w:ascii="Arial" w:hAnsi="Arial"/>
          <w:b/>
          <w:sz w:val="24"/>
        </w:rPr>
        <w:t>CONSIDERATION</w:t>
      </w:r>
      <w:r>
        <w:rPr>
          <w:rFonts w:ascii="Arial" w:hAnsi="Arial"/>
          <w:sz w:val="24"/>
        </w:rPr>
        <w:t xml:space="preserve">: </w:t>
      </w:r>
    </w:p>
    <w:p w:rsidR="00D64F38" w:rsidRDefault="00D64F38">
      <w:pPr>
        <w:ind w:left="720"/>
        <w:rPr>
          <w:rFonts w:ascii="Arial" w:hAnsi="Arial"/>
          <w:sz w:val="24"/>
        </w:rPr>
      </w:pPr>
      <w:r>
        <w:rPr>
          <w:rFonts w:ascii="Arial" w:hAnsi="Arial"/>
          <w:sz w:val="24"/>
        </w:rPr>
        <w:t>No monetary consideration pursuant to Public Resources Code section 6503.5.</w:t>
      </w:r>
    </w:p>
    <w:p w:rsidR="00D64F38" w:rsidRDefault="00D64F38">
      <w:pPr>
        <w:rPr>
          <w:rFonts w:ascii="Arial" w:hAnsi="Arial"/>
          <w:sz w:val="24"/>
        </w:rPr>
      </w:pPr>
    </w:p>
    <w:p w:rsidR="00D64F38" w:rsidRDefault="00D64F38">
      <w:pPr>
        <w:rPr>
          <w:rFonts w:ascii="Arial" w:hAnsi="Arial"/>
          <w:b/>
          <w:sz w:val="24"/>
        </w:rPr>
      </w:pPr>
      <w:r>
        <w:rPr>
          <w:rFonts w:ascii="Arial" w:hAnsi="Arial"/>
          <w:b/>
          <w:sz w:val="24"/>
        </w:rPr>
        <w:t>SPECIFIC LEASE PROVISIONS:</w:t>
      </w:r>
    </w:p>
    <w:p w:rsidR="00D64F38" w:rsidRDefault="00D64F38">
      <w:pPr>
        <w:ind w:left="720"/>
        <w:rPr>
          <w:rFonts w:ascii="Arial" w:hAnsi="Arial"/>
          <w:sz w:val="24"/>
        </w:rPr>
      </w:pPr>
      <w:r>
        <w:rPr>
          <w:rFonts w:ascii="Arial" w:hAnsi="Arial"/>
          <w:sz w:val="24"/>
        </w:rPr>
        <w:t>Insurance:</w:t>
      </w:r>
    </w:p>
    <w:p w:rsidR="00D64F38" w:rsidRDefault="00D64F38">
      <w:pPr>
        <w:ind w:left="1440"/>
        <w:rPr>
          <w:rFonts w:ascii="Arial" w:hAnsi="Arial"/>
          <w:sz w:val="24"/>
        </w:rPr>
      </w:pPr>
      <w:proofErr w:type="gramStart"/>
      <w:r>
        <w:rPr>
          <w:rFonts w:ascii="Arial" w:hAnsi="Arial"/>
          <w:sz w:val="24"/>
        </w:rPr>
        <w:t>Liability insurance in the amount of no less than $</w:t>
      </w:r>
      <w:r w:rsidR="00610C71">
        <w:rPr>
          <w:rFonts w:ascii="Arial" w:hAnsi="Arial"/>
          <w:sz w:val="24"/>
        </w:rPr>
        <w:t>5</w:t>
      </w:r>
      <w:r>
        <w:rPr>
          <w:rFonts w:ascii="Arial" w:hAnsi="Arial"/>
          <w:sz w:val="24"/>
        </w:rPr>
        <w:t>00,000.</w:t>
      </w:r>
      <w:proofErr w:type="gramEnd"/>
    </w:p>
    <w:p w:rsidR="00D64F38" w:rsidRDefault="00D64F38">
      <w:pPr>
        <w:ind w:firstLine="720"/>
        <w:rPr>
          <w:rFonts w:ascii="Arial" w:hAnsi="Arial"/>
          <w:sz w:val="24"/>
        </w:rPr>
      </w:pPr>
      <w:r>
        <w:rPr>
          <w:rFonts w:ascii="Arial" w:hAnsi="Arial"/>
          <w:sz w:val="24"/>
        </w:rPr>
        <w:t>Other:</w:t>
      </w:r>
    </w:p>
    <w:p w:rsidR="00D64F38" w:rsidRPr="00CB383D" w:rsidRDefault="00225BE5" w:rsidP="00CB383D">
      <w:pPr>
        <w:pStyle w:val="ListParagraph"/>
        <w:numPr>
          <w:ilvl w:val="0"/>
          <w:numId w:val="5"/>
        </w:numPr>
        <w:ind w:left="2160" w:hanging="720"/>
        <w:rPr>
          <w:rFonts w:ascii="Arial" w:hAnsi="Arial" w:cs="Arial"/>
          <w:sz w:val="24"/>
          <w:szCs w:val="24"/>
        </w:rPr>
      </w:pPr>
      <w:r w:rsidRPr="00CB383D">
        <w:rPr>
          <w:rFonts w:ascii="Arial" w:hAnsi="Arial" w:cs="Arial"/>
          <w:color w:val="000000"/>
          <w:sz w:val="24"/>
          <w:szCs w:val="24"/>
        </w:rPr>
        <w:t xml:space="preserve">The proposed project is located in an area identified as Tahoe Yellow Cress (TYC) habitat.  The TYC is an endangered plant species statutorily protected by the California Endangered Species Act.  No TYC was found during the site-specific survey performed during the 2008 growing season.  Should the demolition, construction or continuation of construction on the site extend into a </w:t>
      </w:r>
      <w:r w:rsidRPr="00CB383D">
        <w:rPr>
          <w:rFonts w:ascii="Arial" w:hAnsi="Arial" w:cs="Arial"/>
          <w:color w:val="000000"/>
          <w:sz w:val="24"/>
          <w:szCs w:val="24"/>
        </w:rPr>
        <w:lastRenderedPageBreak/>
        <w:t>subsequent growing season after June 14, 2009, the Lessee is required to contact staff of the Commission to conduct a site-specific survey (survey to be conducted between June 15-September 30, 2009) for the presence of TYC.</w:t>
      </w:r>
    </w:p>
    <w:p w:rsidR="00CB383D" w:rsidRPr="00CB383D" w:rsidRDefault="00CB383D" w:rsidP="00CB383D">
      <w:pPr>
        <w:pStyle w:val="ListParagraph"/>
        <w:ind w:left="2160"/>
        <w:rPr>
          <w:rFonts w:ascii="Arial" w:hAnsi="Arial" w:cs="Arial"/>
          <w:sz w:val="24"/>
          <w:szCs w:val="24"/>
        </w:rPr>
      </w:pPr>
    </w:p>
    <w:p w:rsidR="00CB383D" w:rsidRPr="00CB383D" w:rsidRDefault="00CB383D" w:rsidP="00CB383D">
      <w:pPr>
        <w:numPr>
          <w:ilvl w:val="0"/>
          <w:numId w:val="5"/>
        </w:numPr>
        <w:tabs>
          <w:tab w:val="num" w:pos="2160"/>
        </w:tabs>
        <w:autoSpaceDE w:val="0"/>
        <w:autoSpaceDN w:val="0"/>
        <w:adjustRightInd w:val="0"/>
        <w:ind w:left="2160" w:hanging="720"/>
        <w:rPr>
          <w:rFonts w:ascii="Arial" w:hAnsi="Arial" w:cs="Arial"/>
          <w:sz w:val="24"/>
          <w:szCs w:val="24"/>
        </w:rPr>
      </w:pPr>
      <w:r w:rsidRPr="00CB383D">
        <w:rPr>
          <w:rFonts w:ascii="Arial" w:hAnsi="Arial" w:cs="Arial"/>
          <w:sz w:val="24"/>
          <w:szCs w:val="24"/>
        </w:rPr>
        <w:t xml:space="preserve">The </w:t>
      </w:r>
      <w:r w:rsidR="009F74B5">
        <w:rPr>
          <w:rFonts w:ascii="Arial" w:hAnsi="Arial" w:cs="Arial"/>
          <w:sz w:val="24"/>
          <w:szCs w:val="24"/>
        </w:rPr>
        <w:t xml:space="preserve">lease provides that the </w:t>
      </w:r>
      <w:r w:rsidRPr="00CB383D">
        <w:rPr>
          <w:rFonts w:ascii="Arial" w:hAnsi="Arial" w:cs="Arial"/>
          <w:sz w:val="24"/>
          <w:szCs w:val="24"/>
        </w:rPr>
        <w:t>public will be allowed to pass and re-pass around the landward end of the pier to provide continuous shoreline access to the Public Trust Easement below elevation 6228.75 Lake Tahoe datum.</w:t>
      </w:r>
    </w:p>
    <w:p w:rsidR="00D64F38" w:rsidRDefault="00D64F38">
      <w:pPr>
        <w:rPr>
          <w:rFonts w:ascii="Arial" w:hAnsi="Arial"/>
          <w:sz w:val="24"/>
        </w:rPr>
      </w:pPr>
    </w:p>
    <w:p w:rsidR="00D64F38" w:rsidRDefault="00D64F38">
      <w:pPr>
        <w:rPr>
          <w:rFonts w:ascii="Arial" w:hAnsi="Arial"/>
          <w:sz w:val="24"/>
        </w:rPr>
      </w:pPr>
      <w:r>
        <w:rPr>
          <w:rFonts w:ascii="Arial" w:hAnsi="Arial"/>
          <w:b/>
          <w:sz w:val="24"/>
        </w:rPr>
        <w:t>OTHER PERTINENT INFORMATION:</w:t>
      </w:r>
    </w:p>
    <w:p w:rsidR="00D64F38" w:rsidRDefault="00D64F38">
      <w:pPr>
        <w:tabs>
          <w:tab w:val="left" w:pos="-1440"/>
          <w:tab w:val="left" w:pos="1440"/>
        </w:tabs>
        <w:ind w:left="1440" w:hanging="720"/>
        <w:rPr>
          <w:rFonts w:ascii="Arial" w:hAnsi="Arial"/>
          <w:sz w:val="24"/>
        </w:rPr>
      </w:pPr>
      <w:r>
        <w:rPr>
          <w:rFonts w:ascii="Arial" w:hAnsi="Arial"/>
          <w:sz w:val="24"/>
        </w:rPr>
        <w:t>1.</w:t>
      </w:r>
      <w:r>
        <w:rPr>
          <w:rFonts w:ascii="Arial" w:hAnsi="Arial"/>
          <w:sz w:val="24"/>
        </w:rPr>
        <w:tab/>
      </w:r>
      <w:r w:rsidR="00225BE5">
        <w:rPr>
          <w:rFonts w:ascii="Arial" w:hAnsi="Arial"/>
          <w:sz w:val="24"/>
        </w:rPr>
        <w:t>Applicant</w:t>
      </w:r>
      <w:r w:rsidR="003F6AB2">
        <w:rPr>
          <w:rFonts w:ascii="Arial" w:hAnsi="Arial"/>
          <w:sz w:val="24"/>
        </w:rPr>
        <w:t>s own</w:t>
      </w:r>
      <w:r w:rsidR="00225BE5">
        <w:rPr>
          <w:rFonts w:ascii="Arial" w:hAnsi="Arial"/>
          <w:sz w:val="24"/>
        </w:rPr>
        <w:t xml:space="preserve"> the upland property adjoining the lease premises.</w:t>
      </w:r>
    </w:p>
    <w:p w:rsidR="00D64F38" w:rsidRDefault="00D64F38">
      <w:pPr>
        <w:rPr>
          <w:rFonts w:ascii="Arial" w:hAnsi="Arial"/>
          <w:sz w:val="24"/>
        </w:rPr>
      </w:pPr>
    </w:p>
    <w:p w:rsidR="00A60513" w:rsidRPr="00643B47" w:rsidRDefault="00D64F38" w:rsidP="00A60513">
      <w:pPr>
        <w:ind w:left="1440" w:hanging="720"/>
        <w:rPr>
          <w:rFonts w:ascii="Arial" w:hAnsi="Arial" w:cs="Arial"/>
          <w:sz w:val="24"/>
          <w:szCs w:val="24"/>
        </w:rPr>
      </w:pPr>
      <w:r>
        <w:rPr>
          <w:rFonts w:ascii="Arial" w:hAnsi="Arial"/>
          <w:sz w:val="24"/>
        </w:rPr>
        <w:t>2.</w:t>
      </w:r>
      <w:r>
        <w:rPr>
          <w:rFonts w:ascii="Arial" w:hAnsi="Arial"/>
          <w:sz w:val="24"/>
        </w:rPr>
        <w:tab/>
      </w:r>
      <w:r w:rsidR="006C29AD">
        <w:rPr>
          <w:rFonts w:ascii="Arial" w:hAnsi="Arial"/>
          <w:sz w:val="24"/>
        </w:rPr>
        <w:t xml:space="preserve">On July 6, 1995, the Commission authorized a Recreational Pier Lease with Dan G. Best </w:t>
      </w:r>
      <w:r w:rsidR="00A60513">
        <w:rPr>
          <w:rFonts w:ascii="Arial" w:hAnsi="Arial"/>
          <w:sz w:val="24"/>
        </w:rPr>
        <w:t xml:space="preserve">Trust, et al.  That lease expired on May 28, 2005.  Since then, the upland property has been deeded to </w:t>
      </w:r>
      <w:r w:rsidR="007B6295" w:rsidRPr="007B6295">
        <w:rPr>
          <w:rFonts w:ascii="Arial" w:hAnsi="Arial"/>
          <w:sz w:val="24"/>
        </w:rPr>
        <w:fldChar w:fldCharType="begin">
          <w:ffData>
            <w:name w:val="Text6"/>
            <w:enabled/>
            <w:calcOnExit w:val="0"/>
            <w:statusText w:type="text" w:val="Type in the &quot;Lessee's Name&quot; then Press Tab to reach the next field."/>
            <w:textInput/>
          </w:ffData>
        </w:fldChar>
      </w:r>
      <w:r w:rsidR="00A60513">
        <w:rPr>
          <w:rFonts w:ascii="Arial" w:hAnsi="Arial"/>
          <w:sz w:val="24"/>
        </w:rPr>
        <w:instrText xml:space="preserve"> FORMTEXT </w:instrText>
      </w:r>
      <w:r w:rsidR="007B6295" w:rsidRPr="007B6295">
        <w:rPr>
          <w:rFonts w:ascii="Arial" w:hAnsi="Arial"/>
          <w:sz w:val="24"/>
        </w:rPr>
      </w:r>
      <w:r w:rsidR="007B6295" w:rsidRPr="007B6295">
        <w:rPr>
          <w:rFonts w:ascii="Arial" w:hAnsi="Arial"/>
          <w:sz w:val="24"/>
        </w:rPr>
        <w:fldChar w:fldCharType="separate"/>
      </w:r>
      <w:r w:rsidR="007B6295" w:rsidRPr="00643B47">
        <w:rPr>
          <w:rFonts w:ascii="Arial" w:hAnsi="Arial" w:cs="Arial"/>
          <w:sz w:val="24"/>
          <w:szCs w:val="24"/>
        </w:rPr>
        <w:fldChar w:fldCharType="begin">
          <w:ffData>
            <w:name w:val=""/>
            <w:enabled/>
            <w:calcOnExit w:val="0"/>
            <w:statusText w:type="text" w:val="Type in the &quot;APPLICANT NAME&quot; then Press Tab to reach the next field."/>
            <w:textInput>
              <w:format w:val="Uppercase"/>
            </w:textInput>
          </w:ffData>
        </w:fldChar>
      </w:r>
      <w:r w:rsidR="00A60513" w:rsidRPr="00643B47">
        <w:rPr>
          <w:rFonts w:ascii="Arial" w:hAnsi="Arial" w:cs="Arial"/>
          <w:sz w:val="24"/>
          <w:szCs w:val="24"/>
        </w:rPr>
        <w:instrText xml:space="preserve"> FORMTEXT </w:instrText>
      </w:r>
      <w:r w:rsidR="007B6295" w:rsidRPr="00643B47">
        <w:rPr>
          <w:rFonts w:ascii="Arial" w:hAnsi="Arial" w:cs="Arial"/>
          <w:sz w:val="24"/>
          <w:szCs w:val="24"/>
        </w:rPr>
      </w:r>
      <w:r w:rsidR="007B6295" w:rsidRPr="00643B47">
        <w:rPr>
          <w:rFonts w:ascii="Arial" w:hAnsi="Arial" w:cs="Arial"/>
          <w:sz w:val="24"/>
          <w:szCs w:val="24"/>
        </w:rPr>
        <w:fldChar w:fldCharType="separate"/>
      </w:r>
      <w:r w:rsidR="00A60513">
        <w:rPr>
          <w:rFonts w:ascii="Arial" w:hAnsi="Arial" w:cs="Arial"/>
          <w:noProof/>
          <w:sz w:val="24"/>
          <w:szCs w:val="24"/>
        </w:rPr>
        <w:t>Dan Best II, in trust, for the benefit o</w:t>
      </w:r>
      <w:r w:rsidR="00A60513" w:rsidRPr="00643B47">
        <w:rPr>
          <w:rFonts w:ascii="Arial" w:hAnsi="Arial" w:cs="Arial"/>
          <w:noProof/>
          <w:sz w:val="24"/>
          <w:szCs w:val="24"/>
        </w:rPr>
        <w:t>f Brenda Payn</w:t>
      </w:r>
      <w:r w:rsidR="00A60513">
        <w:rPr>
          <w:rFonts w:ascii="Arial" w:hAnsi="Arial" w:cs="Arial"/>
          <w:noProof/>
          <w:sz w:val="24"/>
          <w:szCs w:val="24"/>
        </w:rPr>
        <w:t>e Cooley, William Ashley Payne and Robert Best Payne u</w:t>
      </w:r>
      <w:r w:rsidR="00A60513" w:rsidRPr="00643B47">
        <w:rPr>
          <w:rFonts w:ascii="Arial" w:hAnsi="Arial" w:cs="Arial"/>
          <w:noProof/>
          <w:sz w:val="24"/>
          <w:szCs w:val="24"/>
        </w:rPr>
        <w:t>nder The Barbara Best Payne Te</w:t>
      </w:r>
      <w:r w:rsidR="00A60513">
        <w:rPr>
          <w:rFonts w:ascii="Arial" w:hAnsi="Arial" w:cs="Arial"/>
          <w:noProof/>
          <w:sz w:val="24"/>
          <w:szCs w:val="24"/>
        </w:rPr>
        <w:t>stementary Trust; Dan G. Best II, as Trustee u</w:t>
      </w:r>
      <w:r w:rsidR="00A60513" w:rsidRPr="00643B47">
        <w:rPr>
          <w:rFonts w:ascii="Arial" w:hAnsi="Arial" w:cs="Arial"/>
          <w:noProof/>
          <w:sz w:val="24"/>
          <w:szCs w:val="24"/>
        </w:rPr>
        <w:t xml:space="preserve">nder The Brenda Best Weaver Testementary </w:t>
      </w:r>
      <w:r w:rsidR="00A60513">
        <w:rPr>
          <w:rFonts w:ascii="Arial" w:hAnsi="Arial" w:cs="Arial"/>
          <w:noProof/>
          <w:sz w:val="24"/>
          <w:szCs w:val="24"/>
        </w:rPr>
        <w:t>Trust; Dan G. Best II, Trustee of The Dan G. Best II Revocable Living Trust under Declaration of Trust d</w:t>
      </w:r>
      <w:r w:rsidR="00A60513" w:rsidRPr="00643B47">
        <w:rPr>
          <w:rFonts w:ascii="Arial" w:hAnsi="Arial" w:cs="Arial"/>
          <w:noProof/>
          <w:sz w:val="24"/>
          <w:szCs w:val="24"/>
        </w:rPr>
        <w:t>ated</w:t>
      </w:r>
      <w:r w:rsidR="00A60513">
        <w:rPr>
          <w:rFonts w:ascii="Arial" w:hAnsi="Arial" w:cs="Arial"/>
          <w:noProof/>
          <w:sz w:val="24"/>
          <w:szCs w:val="24"/>
        </w:rPr>
        <w:t xml:space="preserve"> October 7, 1993; Dan G. Best, as Sole Trustee of the "Best Exempt Credit Trust"; and Dan G. Best, as Sole Trustee of t</w:t>
      </w:r>
      <w:r w:rsidR="00A60513" w:rsidRPr="00643B47">
        <w:rPr>
          <w:rFonts w:ascii="Arial" w:hAnsi="Arial" w:cs="Arial"/>
          <w:noProof/>
          <w:sz w:val="24"/>
          <w:szCs w:val="24"/>
        </w:rPr>
        <w:t>he "Best Survivor's Trust"</w:t>
      </w:r>
      <w:r w:rsidR="00A60513">
        <w:rPr>
          <w:rFonts w:ascii="Arial" w:hAnsi="Arial" w:cs="Arial"/>
          <w:noProof/>
          <w:sz w:val="24"/>
          <w:szCs w:val="24"/>
        </w:rPr>
        <w:t>.  The Applicants are now applying for a new Recreational Pier Lease</w:t>
      </w:r>
      <w:r w:rsidR="0044147A">
        <w:rPr>
          <w:rFonts w:ascii="Arial" w:hAnsi="Arial" w:cs="Arial"/>
          <w:noProof/>
          <w:sz w:val="24"/>
          <w:szCs w:val="24"/>
        </w:rPr>
        <w:t xml:space="preserve"> for the removal of an existing pier and construction of a new pier</w:t>
      </w:r>
      <w:r w:rsidR="00A60513">
        <w:rPr>
          <w:rFonts w:ascii="Arial" w:hAnsi="Arial" w:cs="Arial"/>
          <w:noProof/>
          <w:sz w:val="24"/>
          <w:szCs w:val="24"/>
        </w:rPr>
        <w:t>.</w:t>
      </w:r>
      <w:r w:rsidR="00A60513" w:rsidRPr="00643B47">
        <w:rPr>
          <w:rFonts w:ascii="Arial" w:hAnsi="Arial" w:cs="Arial"/>
          <w:noProof/>
          <w:sz w:val="24"/>
          <w:szCs w:val="24"/>
        </w:rPr>
        <w:t xml:space="preserve"> </w:t>
      </w:r>
      <w:r w:rsidR="007B6295" w:rsidRPr="00643B47">
        <w:rPr>
          <w:rFonts w:ascii="Arial" w:hAnsi="Arial" w:cs="Arial"/>
          <w:sz w:val="24"/>
          <w:szCs w:val="24"/>
        </w:rPr>
        <w:fldChar w:fldCharType="end"/>
      </w:r>
      <w:r w:rsidR="007B6295" w:rsidRPr="00643B47">
        <w:rPr>
          <w:rFonts w:ascii="Arial" w:hAnsi="Arial" w:cs="Arial"/>
          <w:sz w:val="24"/>
          <w:szCs w:val="24"/>
        </w:rPr>
        <w:fldChar w:fldCharType="end"/>
      </w:r>
    </w:p>
    <w:p w:rsidR="00225BE5" w:rsidRDefault="00225BE5" w:rsidP="0044147A">
      <w:pPr>
        <w:tabs>
          <w:tab w:val="left" w:pos="-1440"/>
          <w:tab w:val="left" w:pos="1440"/>
        </w:tabs>
        <w:rPr>
          <w:rFonts w:ascii="Arial" w:hAnsi="Arial"/>
          <w:sz w:val="24"/>
        </w:rPr>
      </w:pPr>
    </w:p>
    <w:p w:rsidR="00225BE5" w:rsidRDefault="00225BE5" w:rsidP="0044147A">
      <w:pPr>
        <w:tabs>
          <w:tab w:val="left" w:pos="-1440"/>
        </w:tabs>
        <w:ind w:left="1440" w:hanging="720"/>
        <w:rPr>
          <w:rFonts w:ascii="Arial" w:hAnsi="Arial"/>
          <w:sz w:val="24"/>
        </w:rPr>
      </w:pPr>
      <w:r>
        <w:rPr>
          <w:rFonts w:ascii="Arial" w:hAnsi="Arial"/>
          <w:sz w:val="24"/>
        </w:rPr>
        <w:t>3.</w:t>
      </w:r>
      <w:r w:rsidR="0044147A">
        <w:rPr>
          <w:rFonts w:ascii="Arial" w:hAnsi="Arial"/>
          <w:sz w:val="24"/>
        </w:rPr>
        <w:tab/>
        <w:t xml:space="preserve">Applicants are proposing to remove the pier that was previously authorized by the Commission and construct a new 136-foot pier with a 30-foot by 16-foot </w:t>
      </w:r>
      <w:proofErr w:type="spellStart"/>
      <w:r w:rsidR="0044147A">
        <w:rPr>
          <w:rFonts w:ascii="Arial" w:hAnsi="Arial"/>
          <w:sz w:val="24"/>
        </w:rPr>
        <w:t>pierhead</w:t>
      </w:r>
      <w:proofErr w:type="spellEnd"/>
      <w:r w:rsidR="0044147A">
        <w:rPr>
          <w:rFonts w:ascii="Arial" w:hAnsi="Arial"/>
          <w:sz w:val="24"/>
        </w:rPr>
        <w:t xml:space="preserve"> and two catwalks.  Construction of the pier will be performed by amphibious vehicle</w:t>
      </w:r>
      <w:r w:rsidR="00FD5236">
        <w:rPr>
          <w:rFonts w:ascii="Arial" w:hAnsi="Arial"/>
          <w:sz w:val="24"/>
        </w:rPr>
        <w:t>.  Tarps and/or small boats will be placed adjacent to the pier structure to prevent discharge of waste material from entering into the lake or onto the shoreline</w:t>
      </w:r>
      <w:r w:rsidR="0044147A">
        <w:rPr>
          <w:rFonts w:ascii="Arial" w:hAnsi="Arial"/>
          <w:sz w:val="24"/>
        </w:rPr>
        <w:t>.</w:t>
      </w:r>
      <w:r w:rsidR="00FD5236">
        <w:rPr>
          <w:rFonts w:ascii="Arial" w:hAnsi="Arial"/>
          <w:sz w:val="24"/>
        </w:rPr>
        <w:t xml:space="preserve">  All construction wastes will be collected and disposed of at a dumpster or sanitary landfill site.</w:t>
      </w:r>
    </w:p>
    <w:p w:rsidR="00225BE5" w:rsidRDefault="00225BE5">
      <w:pPr>
        <w:tabs>
          <w:tab w:val="left" w:pos="-1440"/>
          <w:tab w:val="left" w:pos="1440"/>
        </w:tabs>
        <w:ind w:left="1440" w:hanging="720"/>
        <w:rPr>
          <w:rFonts w:ascii="Arial" w:hAnsi="Arial"/>
          <w:sz w:val="24"/>
        </w:rPr>
      </w:pPr>
    </w:p>
    <w:p w:rsidR="006C29AD" w:rsidRPr="00FF7E60" w:rsidRDefault="003F6AB2" w:rsidP="006C29AD">
      <w:pPr>
        <w:tabs>
          <w:tab w:val="left" w:pos="-1440"/>
        </w:tabs>
        <w:ind w:left="1440" w:hanging="720"/>
        <w:rPr>
          <w:rFonts w:ascii="Arial" w:hAnsi="Arial" w:cs="Arial"/>
          <w:sz w:val="24"/>
          <w:szCs w:val="24"/>
        </w:rPr>
      </w:pPr>
      <w:r>
        <w:rPr>
          <w:rFonts w:ascii="Arial" w:hAnsi="Arial"/>
          <w:sz w:val="24"/>
        </w:rPr>
        <w:t>4</w:t>
      </w:r>
      <w:r w:rsidR="00225BE5">
        <w:rPr>
          <w:rFonts w:ascii="Arial" w:hAnsi="Arial"/>
          <w:sz w:val="24"/>
        </w:rPr>
        <w:t>.</w:t>
      </w:r>
      <w:r w:rsidR="006C29AD">
        <w:rPr>
          <w:rFonts w:ascii="Arial" w:hAnsi="Arial"/>
          <w:sz w:val="24"/>
        </w:rPr>
        <w:tab/>
      </w:r>
      <w:r w:rsidR="006C29AD">
        <w:rPr>
          <w:rFonts w:ascii="Arial" w:hAnsi="Arial" w:cs="Arial"/>
          <w:sz w:val="24"/>
          <w:szCs w:val="24"/>
        </w:rPr>
        <w:t>Applicants</w:t>
      </w:r>
      <w:r w:rsidR="006C29AD" w:rsidRPr="00087390">
        <w:rPr>
          <w:rFonts w:ascii="Arial" w:hAnsi="Arial" w:cs="Arial"/>
          <w:sz w:val="24"/>
          <w:szCs w:val="24"/>
        </w:rPr>
        <w:t xml:space="preserve"> </w:t>
      </w:r>
      <w:r w:rsidR="006C29AD">
        <w:rPr>
          <w:rFonts w:ascii="Arial" w:hAnsi="Arial" w:cs="Arial"/>
          <w:sz w:val="24"/>
          <w:szCs w:val="24"/>
        </w:rPr>
        <w:t>qualify</w:t>
      </w:r>
      <w:r w:rsidR="006C29AD" w:rsidRPr="00087390">
        <w:rPr>
          <w:rFonts w:ascii="Arial" w:hAnsi="Arial" w:cs="Arial"/>
          <w:sz w:val="24"/>
          <w:szCs w:val="24"/>
        </w:rPr>
        <w:t xml:space="preserve"> for a rent-free Recreational Pier Lease because </w:t>
      </w:r>
      <w:r w:rsidR="006C29AD">
        <w:rPr>
          <w:rFonts w:ascii="Arial" w:hAnsi="Arial"/>
          <w:sz w:val="24"/>
        </w:rPr>
        <w:t xml:space="preserve">they are natural persons who own the littoral land that is improved with a single-family dwelling.  </w:t>
      </w:r>
    </w:p>
    <w:p w:rsidR="006C29AD" w:rsidRPr="00087390" w:rsidRDefault="006C29AD" w:rsidP="006C29AD">
      <w:pPr>
        <w:tabs>
          <w:tab w:val="left" w:pos="-1440"/>
        </w:tabs>
        <w:ind w:left="1440" w:hanging="720"/>
        <w:rPr>
          <w:rFonts w:ascii="Arial" w:hAnsi="Arial" w:cs="Arial"/>
          <w:sz w:val="24"/>
          <w:szCs w:val="24"/>
        </w:rPr>
      </w:pPr>
    </w:p>
    <w:p w:rsidR="006C29AD" w:rsidRDefault="006C29AD" w:rsidP="006C29AD">
      <w:pPr>
        <w:tabs>
          <w:tab w:val="left" w:pos="-1440"/>
        </w:tabs>
        <w:ind w:left="1440" w:hanging="720"/>
        <w:rPr>
          <w:rFonts w:ascii="Arial" w:hAnsi="Arial" w:cs="Arial"/>
          <w:sz w:val="24"/>
          <w:szCs w:val="24"/>
        </w:rPr>
      </w:pPr>
      <w:r w:rsidRPr="00087390">
        <w:rPr>
          <w:rFonts w:ascii="Arial" w:hAnsi="Arial" w:cs="Arial"/>
          <w:sz w:val="24"/>
          <w:szCs w:val="24"/>
        </w:rPr>
        <w:t>5.</w:t>
      </w:r>
      <w:r w:rsidRPr="00087390">
        <w:rPr>
          <w:rFonts w:ascii="Arial" w:hAnsi="Arial" w:cs="Arial"/>
          <w:sz w:val="24"/>
          <w:szCs w:val="24"/>
        </w:rPr>
        <w:tab/>
        <w:t xml:space="preserve">The Tahoe Yellow Cress (TYC) is listed under the provisions of the California Endangered Species Act as an endangered plant species subject to special protection. On October 1, 2002, the Commission authorized the Executive Officer to sign </w:t>
      </w:r>
      <w:r>
        <w:rPr>
          <w:rFonts w:ascii="Arial" w:hAnsi="Arial" w:cs="Arial"/>
          <w:sz w:val="24"/>
          <w:szCs w:val="24"/>
        </w:rPr>
        <w:t>on their behalf</w:t>
      </w:r>
      <w:r w:rsidRPr="00087390">
        <w:rPr>
          <w:rFonts w:ascii="Arial" w:hAnsi="Arial" w:cs="Arial"/>
          <w:sz w:val="24"/>
          <w:szCs w:val="24"/>
        </w:rPr>
        <w:t xml:space="preserve"> a Memorandum of </w:t>
      </w:r>
      <w:r w:rsidRPr="00087390">
        <w:rPr>
          <w:rFonts w:ascii="Arial" w:hAnsi="Arial" w:cs="Arial"/>
          <w:sz w:val="24"/>
          <w:szCs w:val="24"/>
        </w:rPr>
        <w:lastRenderedPageBreak/>
        <w:t>Understanding to implement the “Conservation Strategy For Tahoe Yellow Cress (</w:t>
      </w:r>
      <w:proofErr w:type="spellStart"/>
      <w:r w:rsidRPr="00087390">
        <w:rPr>
          <w:rFonts w:ascii="Arial" w:hAnsi="Arial" w:cs="Arial"/>
          <w:i/>
          <w:iCs/>
          <w:sz w:val="24"/>
          <w:szCs w:val="24"/>
        </w:rPr>
        <w:t>Rorippa</w:t>
      </w:r>
      <w:proofErr w:type="spellEnd"/>
      <w:r w:rsidRPr="00087390">
        <w:rPr>
          <w:rFonts w:ascii="Arial" w:hAnsi="Arial" w:cs="Arial"/>
          <w:i/>
          <w:iCs/>
          <w:sz w:val="24"/>
          <w:szCs w:val="24"/>
        </w:rPr>
        <w:t xml:space="preserve"> </w:t>
      </w:r>
      <w:proofErr w:type="spellStart"/>
      <w:r w:rsidRPr="00087390">
        <w:rPr>
          <w:rFonts w:ascii="Arial" w:hAnsi="Arial" w:cs="Arial"/>
          <w:i/>
          <w:iCs/>
          <w:sz w:val="24"/>
          <w:szCs w:val="24"/>
        </w:rPr>
        <w:t>subumbellata</w:t>
      </w:r>
      <w:proofErr w:type="spellEnd"/>
      <w:r w:rsidRPr="00087390">
        <w:rPr>
          <w:rFonts w:ascii="Arial" w:hAnsi="Arial" w:cs="Arial"/>
          <w:sz w:val="24"/>
          <w:szCs w:val="24"/>
        </w:rPr>
        <w:t>)</w:t>
      </w:r>
      <w:r w:rsidR="002F064F">
        <w:rPr>
          <w:rFonts w:ascii="Arial" w:hAnsi="Arial" w:cs="Arial"/>
          <w:sz w:val="24"/>
          <w:szCs w:val="24"/>
        </w:rPr>
        <w:t>”</w:t>
      </w:r>
      <w:r w:rsidRPr="00087390">
        <w:rPr>
          <w:rFonts w:ascii="Arial" w:hAnsi="Arial" w:cs="Arial"/>
          <w:sz w:val="24"/>
          <w:szCs w:val="24"/>
        </w:rPr>
        <w:t xml:space="preserve"> in conjunction with the Tahoe Regional Planning Agency, the U.S. Fish and Wildlife Service, the U.S. Forest Service, the Nevada Division of Forestry, the Nevada Division of State Lands, the Nevada Division of State Parks, the Nevada Natural Heritage Program, the California Department of Fish and Game, the California Department of Parks and Recreation, the California Tahoe Conservancy, the Tahoe Lakefront Owners’ Association and the League To Save Lake Taho</w:t>
      </w:r>
      <w:r>
        <w:rPr>
          <w:rFonts w:ascii="Arial" w:hAnsi="Arial" w:cs="Arial"/>
          <w:sz w:val="24"/>
          <w:szCs w:val="24"/>
        </w:rPr>
        <w:t xml:space="preserve">e.  </w:t>
      </w:r>
      <w:r w:rsidRPr="00087390">
        <w:rPr>
          <w:rFonts w:ascii="Arial" w:hAnsi="Arial" w:cs="Arial"/>
          <w:sz w:val="24"/>
          <w:szCs w:val="24"/>
        </w:rPr>
        <w:t xml:space="preserve">The proposed project is located in suitable TYC habitat.  The project site was </w:t>
      </w:r>
      <w:proofErr w:type="gramStart"/>
      <w:r w:rsidRPr="00087390">
        <w:rPr>
          <w:rFonts w:ascii="Arial" w:hAnsi="Arial" w:cs="Arial"/>
          <w:sz w:val="24"/>
          <w:szCs w:val="24"/>
        </w:rPr>
        <w:t>surveyed/evaluated</w:t>
      </w:r>
      <w:proofErr w:type="gramEnd"/>
      <w:r w:rsidRPr="00087390">
        <w:rPr>
          <w:rFonts w:ascii="Arial" w:hAnsi="Arial" w:cs="Arial"/>
          <w:sz w:val="24"/>
          <w:szCs w:val="24"/>
        </w:rPr>
        <w:t xml:space="preserve"> </w:t>
      </w:r>
      <w:r>
        <w:rPr>
          <w:rFonts w:ascii="Arial" w:hAnsi="Arial" w:cs="Arial"/>
          <w:sz w:val="24"/>
          <w:szCs w:val="24"/>
        </w:rPr>
        <w:t>by a Commission biologist on September 2, 2008</w:t>
      </w:r>
      <w:r w:rsidRPr="00087390">
        <w:rPr>
          <w:rFonts w:ascii="Arial" w:hAnsi="Arial" w:cs="Arial"/>
          <w:sz w:val="24"/>
          <w:szCs w:val="24"/>
        </w:rPr>
        <w:t xml:space="preserve">.  The project site does not presently contain TYC.  </w:t>
      </w:r>
    </w:p>
    <w:p w:rsidR="00225BE5" w:rsidRDefault="00225BE5" w:rsidP="006C29AD">
      <w:pPr>
        <w:tabs>
          <w:tab w:val="left" w:pos="-1440"/>
          <w:tab w:val="left" w:pos="1440"/>
        </w:tabs>
        <w:rPr>
          <w:rFonts w:ascii="Arial" w:hAnsi="Arial"/>
          <w:sz w:val="24"/>
        </w:rPr>
      </w:pPr>
    </w:p>
    <w:p w:rsidR="00225BE5" w:rsidRDefault="00225BE5">
      <w:pPr>
        <w:tabs>
          <w:tab w:val="left" w:pos="1440"/>
        </w:tabs>
        <w:ind w:left="1440" w:hanging="720"/>
        <w:rPr>
          <w:rFonts w:ascii="Arial" w:hAnsi="Arial"/>
          <w:sz w:val="24"/>
        </w:rPr>
      </w:pPr>
      <w:r>
        <w:rPr>
          <w:rFonts w:ascii="Arial" w:hAnsi="Arial"/>
          <w:sz w:val="24"/>
        </w:rPr>
        <w:t>6.</w:t>
      </w:r>
      <w:r>
        <w:rPr>
          <w:rFonts w:ascii="Arial" w:hAnsi="Arial"/>
          <w:sz w:val="24"/>
        </w:rPr>
        <w:tab/>
      </w:r>
      <w:r w:rsidRPr="00225BE5">
        <w:rPr>
          <w:rFonts w:ascii="Arial" w:hAnsi="Arial"/>
          <w:sz w:val="24"/>
        </w:rPr>
        <w:t xml:space="preserve">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r w:rsidR="007B6295" w:rsidRPr="00225BE5">
        <w:rPr>
          <w:rFonts w:ascii="Arial" w:hAnsi="Arial"/>
          <w:sz w:val="24"/>
        </w:rPr>
        <w:fldChar w:fldCharType="begin"/>
      </w:r>
      <w:r w:rsidRPr="00225BE5">
        <w:rPr>
          <w:rFonts w:ascii="Arial" w:hAnsi="Arial"/>
          <w:sz w:val="24"/>
        </w:rPr>
        <w:instrText xml:space="preserve"> FILLIN "Type in the Class number then Click on OK, or press Tab and Enter" </w:instrText>
      </w:r>
      <w:r w:rsidR="007B6295" w:rsidRPr="00225BE5">
        <w:rPr>
          <w:rFonts w:ascii="Arial" w:hAnsi="Arial"/>
          <w:sz w:val="24"/>
        </w:rPr>
        <w:fldChar w:fldCharType="separate"/>
      </w:r>
      <w:r>
        <w:rPr>
          <w:rFonts w:ascii="Arial" w:hAnsi="Arial"/>
          <w:sz w:val="24"/>
        </w:rPr>
        <w:t>3</w:t>
      </w:r>
      <w:r w:rsidR="007B6295" w:rsidRPr="00225BE5">
        <w:rPr>
          <w:rFonts w:ascii="Arial" w:hAnsi="Arial"/>
          <w:sz w:val="24"/>
        </w:rPr>
        <w:fldChar w:fldCharType="end"/>
      </w:r>
      <w:r w:rsidRPr="00225BE5">
        <w:rPr>
          <w:rFonts w:ascii="Arial" w:hAnsi="Arial"/>
          <w:sz w:val="24"/>
        </w:rPr>
        <w:t xml:space="preserve">, </w:t>
      </w:r>
      <w:r w:rsidR="007B6295" w:rsidRPr="00225BE5">
        <w:rPr>
          <w:rFonts w:ascii="Arial" w:hAnsi="Arial"/>
          <w:sz w:val="24"/>
        </w:rPr>
        <w:fldChar w:fldCharType="begin"/>
      </w:r>
      <w:r w:rsidRPr="00225BE5">
        <w:rPr>
          <w:rFonts w:ascii="Arial" w:hAnsi="Arial"/>
          <w:sz w:val="24"/>
        </w:rPr>
        <w:instrText xml:space="preserve"> FILLIN "Type in the Class description then Click on OK, or press Tab and Enter" </w:instrText>
      </w:r>
      <w:r w:rsidR="007B6295" w:rsidRPr="00225BE5">
        <w:rPr>
          <w:rFonts w:ascii="Arial" w:hAnsi="Arial"/>
          <w:sz w:val="24"/>
        </w:rPr>
        <w:fldChar w:fldCharType="separate"/>
      </w:r>
      <w:r>
        <w:rPr>
          <w:rFonts w:ascii="Arial" w:hAnsi="Arial"/>
          <w:sz w:val="24"/>
        </w:rPr>
        <w:t>New Construction of Small Structures</w:t>
      </w:r>
      <w:r w:rsidR="007B6295" w:rsidRPr="00225BE5">
        <w:rPr>
          <w:rFonts w:ascii="Arial" w:hAnsi="Arial"/>
          <w:sz w:val="24"/>
        </w:rPr>
        <w:fldChar w:fldCharType="end"/>
      </w:r>
      <w:r w:rsidRPr="00225BE5">
        <w:rPr>
          <w:rFonts w:ascii="Arial" w:hAnsi="Arial"/>
          <w:sz w:val="24"/>
        </w:rPr>
        <w:t xml:space="preserve">; </w:t>
      </w:r>
      <w:r>
        <w:rPr>
          <w:rFonts w:ascii="Arial" w:hAnsi="Arial"/>
          <w:sz w:val="24"/>
        </w:rPr>
        <w:t xml:space="preserve">Title 2, California Code of Regulations, section 2905 </w:t>
      </w:r>
      <w:r w:rsidR="007B6295">
        <w:rPr>
          <w:rFonts w:ascii="Arial" w:hAnsi="Arial"/>
          <w:sz w:val="24"/>
        </w:rPr>
        <w:fldChar w:fldCharType="begin"/>
      </w:r>
      <w:r>
        <w:rPr>
          <w:rFonts w:ascii="Arial" w:hAnsi="Arial"/>
          <w:sz w:val="24"/>
        </w:rPr>
        <w:instrText xml:space="preserve"> FILLIN "Type in both the alpha and number, each in ( )'s, then Click on OK or Press Tab and Enter" </w:instrText>
      </w:r>
      <w:r w:rsidR="007B6295">
        <w:rPr>
          <w:rFonts w:ascii="Arial" w:hAnsi="Arial"/>
          <w:sz w:val="24"/>
        </w:rPr>
        <w:fldChar w:fldCharType="separate"/>
      </w:r>
      <w:r>
        <w:rPr>
          <w:rFonts w:ascii="Arial" w:hAnsi="Arial"/>
          <w:sz w:val="24"/>
        </w:rPr>
        <w:t>(c</w:t>
      </w:r>
      <w:proofErr w:type="gramStart"/>
      <w:r>
        <w:rPr>
          <w:rFonts w:ascii="Arial" w:hAnsi="Arial"/>
          <w:sz w:val="24"/>
        </w:rPr>
        <w:t>)(</w:t>
      </w:r>
      <w:proofErr w:type="gramEnd"/>
      <w:r>
        <w:rPr>
          <w:rFonts w:ascii="Arial" w:hAnsi="Arial"/>
          <w:sz w:val="24"/>
        </w:rPr>
        <w:t>1)</w:t>
      </w:r>
      <w:r w:rsidR="007B6295">
        <w:rPr>
          <w:rFonts w:ascii="Arial" w:hAnsi="Arial"/>
          <w:sz w:val="24"/>
        </w:rPr>
        <w:fldChar w:fldCharType="end"/>
      </w:r>
      <w:r>
        <w:rPr>
          <w:rFonts w:ascii="Arial" w:hAnsi="Arial"/>
          <w:sz w:val="24"/>
        </w:rPr>
        <w:t>.</w:t>
      </w:r>
    </w:p>
    <w:p w:rsidR="00225BE5" w:rsidRDefault="00225BE5">
      <w:pPr>
        <w:rPr>
          <w:rFonts w:ascii="Arial" w:hAnsi="Arial"/>
          <w:sz w:val="24"/>
        </w:rPr>
      </w:pPr>
    </w:p>
    <w:p w:rsidR="00225BE5" w:rsidRDefault="00225BE5" w:rsidP="00225BE5">
      <w:pPr>
        <w:tabs>
          <w:tab w:val="left" w:pos="-1440"/>
          <w:tab w:val="left" w:pos="1440"/>
        </w:tabs>
        <w:ind w:left="1440" w:hanging="720"/>
        <w:rPr>
          <w:rFonts w:ascii="Arial" w:hAnsi="Arial"/>
          <w:sz w:val="24"/>
        </w:rPr>
      </w:pPr>
      <w:r>
        <w:rPr>
          <w:rFonts w:ascii="Arial" w:hAnsi="Arial"/>
          <w:sz w:val="24"/>
        </w:rPr>
        <w:tab/>
        <w:t>Authority:  Public Resources Code section 21084 and Title 14, California Code of Regulations, section 15300 and Title 2, California Code of Regulations, section 2905.</w:t>
      </w:r>
    </w:p>
    <w:p w:rsidR="00225BE5" w:rsidRDefault="00225BE5" w:rsidP="00225BE5">
      <w:pPr>
        <w:tabs>
          <w:tab w:val="left" w:pos="-1440"/>
          <w:tab w:val="left" w:pos="1440"/>
        </w:tabs>
        <w:ind w:left="1440" w:hanging="720"/>
        <w:rPr>
          <w:rFonts w:ascii="Arial" w:hAnsi="Arial"/>
          <w:sz w:val="24"/>
        </w:rPr>
      </w:pPr>
    </w:p>
    <w:p w:rsidR="00225BE5" w:rsidRDefault="00225BE5" w:rsidP="00225BE5">
      <w:pPr>
        <w:tabs>
          <w:tab w:val="left" w:pos="-1440"/>
          <w:tab w:val="left" w:pos="1440"/>
        </w:tabs>
        <w:ind w:left="1440" w:hanging="720"/>
        <w:rPr>
          <w:rFonts w:ascii="Arial" w:hAnsi="Arial"/>
          <w:sz w:val="24"/>
        </w:rPr>
      </w:pPr>
      <w:r>
        <w:rPr>
          <w:rFonts w:ascii="Arial" w:hAnsi="Arial"/>
          <w:sz w:val="24"/>
        </w:rPr>
        <w:t>7.</w:t>
      </w:r>
      <w:r>
        <w:rPr>
          <w:rFonts w:ascii="Arial" w:hAnsi="Arial"/>
          <w:sz w:val="24"/>
        </w:rPr>
        <w:tab/>
      </w:r>
      <w:r w:rsidRPr="00225BE5">
        <w:rPr>
          <w:rFonts w:ascii="Arial" w:hAnsi="Arial"/>
          <w:sz w:val="24"/>
        </w:rPr>
        <w:t xml:space="preserve">This activity involves lands identified as possessing significant environmental values pursuant to Public Resources Code sections 6370, et seq. </w:t>
      </w:r>
      <w:r>
        <w:rPr>
          <w:rFonts w:ascii="Arial" w:hAnsi="Arial"/>
          <w:sz w:val="24"/>
        </w:rPr>
        <w:t xml:space="preserve"> </w:t>
      </w:r>
      <w:r w:rsidRPr="00225BE5">
        <w:rPr>
          <w:rFonts w:ascii="Arial" w:hAnsi="Arial"/>
          <w:sz w:val="24"/>
        </w:rPr>
        <w:t>Based upon the staff’s consultation with the persons nominating such lands and through the CEQA review process, it is the staff’s opinion that the project, as proposed, is consistent with its use classification.</w:t>
      </w:r>
    </w:p>
    <w:p w:rsidR="00D64F38" w:rsidRDefault="00D64F38">
      <w:pPr>
        <w:rPr>
          <w:rFonts w:ascii="Arial" w:hAnsi="Arial"/>
          <w:sz w:val="24"/>
        </w:rPr>
      </w:pPr>
    </w:p>
    <w:p w:rsidR="00D64F38" w:rsidRDefault="00D64F38">
      <w:pPr>
        <w:rPr>
          <w:rFonts w:ascii="Arial" w:hAnsi="Arial"/>
          <w:sz w:val="24"/>
        </w:rPr>
      </w:pPr>
      <w:r>
        <w:rPr>
          <w:rFonts w:ascii="Arial" w:hAnsi="Arial"/>
          <w:b/>
          <w:sz w:val="24"/>
        </w:rPr>
        <w:t>APPROVALS OBTAINED:</w:t>
      </w:r>
    </w:p>
    <w:p w:rsidR="00D64F38" w:rsidRDefault="00225BE5">
      <w:pPr>
        <w:ind w:left="720"/>
        <w:rPr>
          <w:rFonts w:ascii="Arial" w:hAnsi="Arial"/>
          <w:sz w:val="24"/>
        </w:rPr>
      </w:pPr>
      <w:r>
        <w:rPr>
          <w:rFonts w:ascii="Arial" w:hAnsi="Arial"/>
          <w:sz w:val="24"/>
        </w:rPr>
        <w:t>Tahoe Regional Planning Agency</w:t>
      </w:r>
    </w:p>
    <w:p w:rsidR="00225BE5" w:rsidRDefault="00225BE5">
      <w:pPr>
        <w:ind w:left="720"/>
        <w:rPr>
          <w:rFonts w:ascii="Arial" w:hAnsi="Arial"/>
          <w:sz w:val="24"/>
        </w:rPr>
      </w:pPr>
      <w:r>
        <w:rPr>
          <w:rFonts w:ascii="Arial" w:hAnsi="Arial"/>
          <w:sz w:val="24"/>
        </w:rPr>
        <w:t>California Department of Fish and Game</w:t>
      </w:r>
      <w:r>
        <w:rPr>
          <w:rFonts w:ascii="Arial" w:hAnsi="Arial"/>
          <w:sz w:val="24"/>
        </w:rPr>
        <w:tab/>
      </w:r>
    </w:p>
    <w:p w:rsidR="00D64F38" w:rsidRDefault="00D64F38">
      <w:pPr>
        <w:rPr>
          <w:rFonts w:ascii="Arial" w:hAnsi="Arial"/>
          <w:sz w:val="24"/>
        </w:rPr>
      </w:pPr>
    </w:p>
    <w:p w:rsidR="00D64F38" w:rsidRDefault="00D64F38">
      <w:pPr>
        <w:rPr>
          <w:rFonts w:ascii="Arial" w:hAnsi="Arial"/>
          <w:sz w:val="24"/>
        </w:rPr>
      </w:pPr>
      <w:r>
        <w:rPr>
          <w:rFonts w:ascii="Arial" w:hAnsi="Arial"/>
          <w:b/>
          <w:sz w:val="24"/>
        </w:rPr>
        <w:t>FURTHER APPROVALS REQUIRED:</w:t>
      </w:r>
    </w:p>
    <w:p w:rsidR="00D64F38" w:rsidRDefault="00225BE5">
      <w:pPr>
        <w:ind w:left="720"/>
        <w:rPr>
          <w:rFonts w:ascii="Arial" w:hAnsi="Arial"/>
          <w:sz w:val="24"/>
        </w:rPr>
      </w:pPr>
      <w:r>
        <w:rPr>
          <w:rFonts w:ascii="Arial" w:hAnsi="Arial"/>
          <w:sz w:val="24"/>
        </w:rPr>
        <w:t>Lahontan Regional Water Quality Control Board</w:t>
      </w:r>
    </w:p>
    <w:p w:rsidR="00225BE5" w:rsidRDefault="00225BE5">
      <w:pPr>
        <w:ind w:left="720"/>
        <w:rPr>
          <w:rFonts w:ascii="Arial" w:hAnsi="Arial"/>
          <w:sz w:val="24"/>
        </w:rPr>
      </w:pPr>
      <w:r>
        <w:rPr>
          <w:rFonts w:ascii="Arial" w:hAnsi="Arial"/>
          <w:sz w:val="24"/>
        </w:rPr>
        <w:t>U.S. Army Corps of Engineers</w:t>
      </w:r>
    </w:p>
    <w:p w:rsidR="00D64F38" w:rsidRDefault="00D64F38">
      <w:pPr>
        <w:rPr>
          <w:rFonts w:ascii="Arial" w:hAnsi="Arial"/>
          <w:b/>
          <w:sz w:val="24"/>
        </w:rPr>
      </w:pPr>
    </w:p>
    <w:p w:rsidR="00D64F38" w:rsidRDefault="00225BE5">
      <w:pPr>
        <w:rPr>
          <w:rFonts w:ascii="Arial" w:hAnsi="Arial"/>
          <w:b/>
          <w:sz w:val="24"/>
        </w:rPr>
      </w:pPr>
      <w:r>
        <w:rPr>
          <w:rFonts w:ascii="Arial" w:hAnsi="Arial"/>
          <w:b/>
          <w:sz w:val="24"/>
        </w:rPr>
        <w:t>EXHIBIT</w:t>
      </w:r>
      <w:r w:rsidR="00D64F38">
        <w:rPr>
          <w:rFonts w:ascii="Arial" w:hAnsi="Arial"/>
          <w:b/>
          <w:sz w:val="24"/>
        </w:rPr>
        <w:t>:</w:t>
      </w:r>
    </w:p>
    <w:p w:rsidR="00D64F38" w:rsidRPr="00225BE5" w:rsidRDefault="00225BE5" w:rsidP="00225BE5">
      <w:pPr>
        <w:pStyle w:val="ListParagraph"/>
        <w:numPr>
          <w:ilvl w:val="0"/>
          <w:numId w:val="2"/>
        </w:numPr>
        <w:rPr>
          <w:rFonts w:ascii="Arial" w:hAnsi="Arial"/>
          <w:b/>
          <w:sz w:val="24"/>
        </w:rPr>
      </w:pPr>
      <w:r w:rsidRPr="00225BE5">
        <w:rPr>
          <w:rFonts w:ascii="Arial" w:hAnsi="Arial"/>
          <w:sz w:val="24"/>
        </w:rPr>
        <w:t>Site and Location Map</w:t>
      </w:r>
    </w:p>
    <w:p w:rsidR="00225BE5" w:rsidRPr="00225BE5" w:rsidRDefault="00225BE5" w:rsidP="00225BE5">
      <w:pPr>
        <w:pStyle w:val="ListParagraph"/>
        <w:ind w:left="1440"/>
        <w:rPr>
          <w:rFonts w:ascii="Arial" w:hAnsi="Arial"/>
          <w:b/>
          <w:sz w:val="24"/>
        </w:rPr>
      </w:pPr>
    </w:p>
    <w:p w:rsidR="00D64F38" w:rsidRDefault="00D64F38">
      <w:pPr>
        <w:rPr>
          <w:rFonts w:ascii="Arial" w:hAnsi="Arial"/>
          <w:b/>
          <w:sz w:val="24"/>
        </w:rPr>
      </w:pPr>
      <w:r>
        <w:rPr>
          <w:rFonts w:ascii="Arial" w:hAnsi="Arial"/>
          <w:b/>
          <w:sz w:val="24"/>
        </w:rPr>
        <w:t>PERMIT STREAMLINING ACT DEADLINE:</w:t>
      </w:r>
    </w:p>
    <w:p w:rsidR="00D64F38" w:rsidRDefault="00225BE5">
      <w:pPr>
        <w:ind w:left="720"/>
        <w:rPr>
          <w:rFonts w:ascii="Arial" w:hAnsi="Arial"/>
          <w:sz w:val="24"/>
        </w:rPr>
      </w:pPr>
      <w:r>
        <w:rPr>
          <w:rFonts w:ascii="Arial" w:hAnsi="Arial"/>
          <w:sz w:val="24"/>
        </w:rPr>
        <w:t>June 8, 2009</w:t>
      </w:r>
    </w:p>
    <w:p w:rsidR="00D64F38" w:rsidRDefault="00D64F38">
      <w:pPr>
        <w:rPr>
          <w:rFonts w:ascii="Arial" w:hAnsi="Arial"/>
          <w:b/>
          <w:sz w:val="24"/>
        </w:rPr>
      </w:pPr>
    </w:p>
    <w:p w:rsidR="00CB383D" w:rsidRDefault="00CB383D">
      <w:pPr>
        <w:rPr>
          <w:rFonts w:ascii="Arial" w:hAnsi="Arial"/>
          <w:b/>
          <w:sz w:val="24"/>
        </w:rPr>
      </w:pPr>
    </w:p>
    <w:p w:rsidR="00D64F38" w:rsidRDefault="00D64F38">
      <w:pPr>
        <w:rPr>
          <w:rFonts w:ascii="Arial" w:hAnsi="Arial"/>
          <w:sz w:val="24"/>
        </w:rPr>
      </w:pPr>
      <w:r>
        <w:rPr>
          <w:rFonts w:ascii="Arial" w:hAnsi="Arial"/>
          <w:b/>
          <w:sz w:val="24"/>
        </w:rPr>
        <w:t>RECOMMENDED ACTION</w:t>
      </w:r>
      <w:r>
        <w:rPr>
          <w:rFonts w:ascii="Arial" w:hAnsi="Arial"/>
          <w:sz w:val="24"/>
        </w:rPr>
        <w:t>:</w:t>
      </w:r>
    </w:p>
    <w:p w:rsidR="00D64F38" w:rsidRDefault="00D64F38">
      <w:pPr>
        <w:rPr>
          <w:rFonts w:ascii="Arial" w:hAnsi="Arial"/>
          <w:sz w:val="24"/>
        </w:rPr>
      </w:pPr>
      <w:r>
        <w:rPr>
          <w:rFonts w:ascii="Arial" w:hAnsi="Arial"/>
          <w:sz w:val="24"/>
        </w:rPr>
        <w:t>IT IS RECOMMENDED THAT THE COMMISSION:</w:t>
      </w:r>
    </w:p>
    <w:p w:rsidR="00D64F38" w:rsidRDefault="00D64F38">
      <w:pPr>
        <w:rPr>
          <w:rFonts w:ascii="Arial" w:hAnsi="Arial"/>
          <w:sz w:val="24"/>
        </w:rPr>
      </w:pPr>
    </w:p>
    <w:p w:rsidR="00D64F38" w:rsidRDefault="00D64F38">
      <w:pPr>
        <w:ind w:left="720"/>
        <w:rPr>
          <w:rFonts w:ascii="Arial" w:hAnsi="Arial"/>
          <w:sz w:val="24"/>
        </w:rPr>
      </w:pPr>
      <w:r>
        <w:rPr>
          <w:rFonts w:ascii="Arial" w:hAnsi="Arial"/>
          <w:b/>
          <w:sz w:val="24"/>
        </w:rPr>
        <w:t>CEQA FINDING:</w:t>
      </w:r>
    </w:p>
    <w:p w:rsidR="00D64F38" w:rsidRDefault="00225BE5">
      <w:pPr>
        <w:ind w:left="1440"/>
        <w:rPr>
          <w:rFonts w:ascii="Arial" w:hAnsi="Arial"/>
          <w:sz w:val="24"/>
        </w:rPr>
      </w:pPr>
      <w:r w:rsidRPr="00225BE5">
        <w:rPr>
          <w:rFonts w:ascii="Arial" w:hAnsi="Arial"/>
          <w:sz w:val="24"/>
        </w:rPr>
        <w:t xml:space="preserve">FIND THAT THE ACTIVITY IS EXEMPT FROM THE REQUIREMENTS OF THE CEQA PURSUANT TO TITLE 14, CALIFORNIA CODE OF REGULATIONS, SECTION 15061 AS A CATEGORICALLY EXEMPT PROJECT, CLASS </w:t>
      </w:r>
      <w:r w:rsidR="007B6295" w:rsidRPr="00225BE5">
        <w:rPr>
          <w:rFonts w:ascii="Arial" w:hAnsi="Arial"/>
          <w:sz w:val="24"/>
        </w:rPr>
        <w:fldChar w:fldCharType="begin"/>
      </w:r>
      <w:r w:rsidRPr="00225BE5">
        <w:rPr>
          <w:rFonts w:ascii="Arial" w:hAnsi="Arial"/>
          <w:sz w:val="24"/>
        </w:rPr>
        <w:instrText xml:space="preserve"> FILLIN "</w:instrText>
      </w:r>
      <w:r w:rsidRPr="00225BE5">
        <w:rPr>
          <w:rFonts w:ascii="Arial" w:hAnsi="Arial"/>
          <w:b/>
          <w:sz w:val="24"/>
        </w:rPr>
        <w:instrText>RECOMMENED ACTION</w:instrText>
      </w:r>
      <w:r w:rsidRPr="00225BE5">
        <w:rPr>
          <w:rFonts w:ascii="Arial" w:hAnsi="Arial"/>
          <w:sz w:val="24"/>
        </w:rPr>
        <w:instrText xml:space="preserve"> - ALL CAPS - TYPE IN THE CLASS # THEN CLICK ON OK, OR PRESS TAB AND ENTER" </w:instrText>
      </w:r>
      <w:r w:rsidR="007B6295" w:rsidRPr="00225BE5">
        <w:rPr>
          <w:rFonts w:ascii="Arial" w:hAnsi="Arial"/>
          <w:sz w:val="24"/>
        </w:rPr>
        <w:fldChar w:fldCharType="separate"/>
      </w:r>
      <w:r>
        <w:rPr>
          <w:rFonts w:ascii="Arial" w:hAnsi="Arial"/>
          <w:sz w:val="24"/>
        </w:rPr>
        <w:t>3</w:t>
      </w:r>
      <w:r w:rsidR="007B6295" w:rsidRPr="00225BE5">
        <w:rPr>
          <w:rFonts w:ascii="Arial" w:hAnsi="Arial"/>
          <w:sz w:val="24"/>
        </w:rPr>
        <w:fldChar w:fldCharType="end"/>
      </w:r>
      <w:r w:rsidRPr="00225BE5">
        <w:rPr>
          <w:rFonts w:ascii="Arial" w:hAnsi="Arial"/>
          <w:sz w:val="24"/>
        </w:rPr>
        <w:t xml:space="preserve">, </w:t>
      </w:r>
      <w:r w:rsidR="007B6295" w:rsidRPr="00225BE5">
        <w:rPr>
          <w:rFonts w:ascii="Arial" w:hAnsi="Arial"/>
          <w:sz w:val="24"/>
        </w:rPr>
        <w:fldChar w:fldCharType="begin"/>
      </w:r>
      <w:r w:rsidRPr="00225BE5">
        <w:rPr>
          <w:rFonts w:ascii="Arial" w:hAnsi="Arial"/>
          <w:sz w:val="24"/>
        </w:rPr>
        <w:instrText xml:space="preserve"> FILLIN "</w:instrText>
      </w:r>
      <w:r w:rsidRPr="00225BE5">
        <w:rPr>
          <w:rFonts w:ascii="Arial" w:hAnsi="Arial"/>
          <w:b/>
          <w:sz w:val="24"/>
        </w:rPr>
        <w:instrText>RECOMMENDED ACTION</w:instrText>
      </w:r>
      <w:r w:rsidRPr="00225BE5">
        <w:rPr>
          <w:rFonts w:ascii="Arial" w:hAnsi="Arial"/>
          <w:sz w:val="24"/>
        </w:rPr>
        <w:instrText xml:space="preserve"> - ALL CAPS - TYPE IN A DESCRIPTION THEN CLICK ON OK, OR PRESS TAB AND ENTER" </w:instrText>
      </w:r>
      <w:r w:rsidR="007B6295" w:rsidRPr="00225BE5">
        <w:rPr>
          <w:rFonts w:ascii="Arial" w:hAnsi="Arial"/>
          <w:sz w:val="24"/>
        </w:rPr>
        <w:fldChar w:fldCharType="separate"/>
      </w:r>
      <w:r>
        <w:rPr>
          <w:rFonts w:ascii="Arial" w:hAnsi="Arial"/>
          <w:sz w:val="24"/>
        </w:rPr>
        <w:t>NEW CONSTRUCTION OF SMALL STRUCTURES</w:t>
      </w:r>
      <w:r w:rsidR="007B6295" w:rsidRPr="00225BE5">
        <w:rPr>
          <w:rFonts w:ascii="Arial" w:hAnsi="Arial"/>
          <w:sz w:val="24"/>
        </w:rPr>
        <w:fldChar w:fldCharType="end"/>
      </w:r>
      <w:r w:rsidRPr="00225BE5">
        <w:rPr>
          <w:rFonts w:ascii="Arial" w:hAnsi="Arial"/>
          <w:sz w:val="24"/>
        </w:rPr>
        <w:t xml:space="preserve">; TITLE 2, CALIFORNIA CODE OF REGULATIONS, SECTION 2905 </w:t>
      </w:r>
      <w:r w:rsidR="007B6295" w:rsidRPr="00225BE5">
        <w:rPr>
          <w:rFonts w:ascii="Arial" w:hAnsi="Arial"/>
          <w:sz w:val="24"/>
        </w:rPr>
        <w:fldChar w:fldCharType="begin"/>
      </w:r>
      <w:r w:rsidRPr="00225BE5">
        <w:rPr>
          <w:rFonts w:ascii="Arial" w:hAnsi="Arial"/>
          <w:sz w:val="24"/>
        </w:rPr>
        <w:instrText xml:space="preserve"> FILLIN "</w:instrText>
      </w:r>
      <w:r w:rsidRPr="00225BE5">
        <w:rPr>
          <w:rFonts w:ascii="Arial" w:hAnsi="Arial"/>
          <w:b/>
          <w:sz w:val="24"/>
        </w:rPr>
        <w:instrText>RECOMMEND ACTION -</w:instrText>
      </w:r>
      <w:r w:rsidRPr="00225BE5">
        <w:rPr>
          <w:rFonts w:ascii="Arial" w:hAnsi="Arial"/>
          <w:sz w:val="24"/>
        </w:rPr>
        <w:instrText xml:space="preserve"> lower case - TYPE IN THE NUMBER AND/OR ALPHA [IF ALPHA AND NUMBER, ENTER BOTH HERE; I.E. (b) (1)] THEN CLICK ON OK, OR PRESS TAB AND ENTER" </w:instrText>
      </w:r>
      <w:r w:rsidR="007B6295" w:rsidRPr="00225BE5">
        <w:rPr>
          <w:rFonts w:ascii="Arial" w:hAnsi="Arial"/>
          <w:sz w:val="24"/>
        </w:rPr>
        <w:fldChar w:fldCharType="separate"/>
      </w:r>
      <w:r>
        <w:rPr>
          <w:rFonts w:ascii="Arial" w:hAnsi="Arial"/>
          <w:sz w:val="24"/>
        </w:rPr>
        <w:t>(c)(1)</w:t>
      </w:r>
      <w:r w:rsidR="007B6295" w:rsidRPr="00225BE5">
        <w:rPr>
          <w:rFonts w:ascii="Arial" w:hAnsi="Arial"/>
          <w:sz w:val="24"/>
        </w:rPr>
        <w:fldChar w:fldCharType="end"/>
      </w:r>
      <w:r w:rsidRPr="00225BE5">
        <w:rPr>
          <w:rFonts w:ascii="Arial" w:hAnsi="Arial"/>
          <w:sz w:val="24"/>
        </w:rPr>
        <w:t>.</w:t>
      </w:r>
    </w:p>
    <w:p w:rsidR="00D64F38" w:rsidRDefault="00D64F38">
      <w:pPr>
        <w:ind w:left="1440"/>
        <w:rPr>
          <w:rFonts w:ascii="Arial" w:hAnsi="Arial"/>
          <w:sz w:val="24"/>
        </w:rPr>
      </w:pPr>
    </w:p>
    <w:p w:rsidR="00D64F38" w:rsidRDefault="00D64F38">
      <w:pPr>
        <w:ind w:left="720"/>
        <w:rPr>
          <w:rFonts w:ascii="Arial" w:hAnsi="Arial"/>
          <w:sz w:val="24"/>
        </w:rPr>
      </w:pPr>
      <w:r>
        <w:rPr>
          <w:rFonts w:ascii="Arial" w:hAnsi="Arial"/>
          <w:b/>
          <w:sz w:val="24"/>
        </w:rPr>
        <w:t>SIGNIFICANT LANDS INVENTORY FINDING:</w:t>
      </w:r>
    </w:p>
    <w:p w:rsidR="00D64F38" w:rsidRDefault="00225BE5">
      <w:pPr>
        <w:ind w:left="1440"/>
        <w:rPr>
          <w:rFonts w:ascii="Arial" w:hAnsi="Arial"/>
          <w:sz w:val="24"/>
        </w:rPr>
      </w:pPr>
      <w:r w:rsidRPr="00225BE5">
        <w:rPr>
          <w:rFonts w:ascii="Arial" w:hAnsi="Arial"/>
          <w:sz w:val="24"/>
        </w:rPr>
        <w:t>FIND THAT THIS ACTIVITY IS CONSISTENT WITH THE USE CLASSIFICATION DESIGNATED BY THE COMMISSION FOR THE LAND PURSUANT TO PUBLIC RESOURCES CODE SECTIONS 6370, ET SEQ.</w:t>
      </w:r>
    </w:p>
    <w:p w:rsidR="00D64F38" w:rsidRDefault="00D64F38">
      <w:pPr>
        <w:rPr>
          <w:rFonts w:ascii="Arial" w:hAnsi="Arial"/>
          <w:sz w:val="24"/>
        </w:rPr>
      </w:pPr>
    </w:p>
    <w:p w:rsidR="00D64F38" w:rsidRDefault="00D64F38">
      <w:pPr>
        <w:ind w:left="720"/>
        <w:rPr>
          <w:rFonts w:ascii="Arial" w:hAnsi="Arial"/>
          <w:sz w:val="24"/>
        </w:rPr>
      </w:pPr>
      <w:r>
        <w:rPr>
          <w:rFonts w:ascii="Arial" w:hAnsi="Arial"/>
          <w:b/>
          <w:sz w:val="24"/>
        </w:rPr>
        <w:t>AUTHORIZATION:</w:t>
      </w:r>
      <w:r>
        <w:rPr>
          <w:rFonts w:ascii="Arial" w:hAnsi="Arial"/>
          <w:sz w:val="24"/>
        </w:rPr>
        <w:t xml:space="preserve"> </w:t>
      </w:r>
    </w:p>
    <w:p w:rsidR="00D64F38" w:rsidRDefault="00D64F38">
      <w:pPr>
        <w:ind w:left="1440"/>
        <w:rPr>
          <w:rFonts w:ascii="Arial" w:hAnsi="Arial"/>
        </w:rPr>
      </w:pPr>
      <w:r>
        <w:rPr>
          <w:rFonts w:ascii="Arial" w:hAnsi="Arial"/>
          <w:sz w:val="24"/>
        </w:rPr>
        <w:t xml:space="preserve">AUTHORIZE ISSUANCE OF A TEN-YEAR RECREATIONAL PIER LEASE </w:t>
      </w:r>
      <w:r w:rsidR="00114E83">
        <w:rPr>
          <w:rFonts w:ascii="Arial" w:hAnsi="Arial"/>
          <w:sz w:val="24"/>
        </w:rPr>
        <w:t xml:space="preserve">TO </w:t>
      </w:r>
      <w:r w:rsidR="007B6295" w:rsidRPr="00225BE5">
        <w:rPr>
          <w:rFonts w:ascii="Arial" w:hAnsi="Arial" w:cs="Arial"/>
          <w:sz w:val="24"/>
          <w:szCs w:val="24"/>
        </w:rPr>
        <w:fldChar w:fldCharType="begin">
          <w:ffData>
            <w:name w:val="Text1"/>
            <w:enabled/>
            <w:calcOnExit w:val="0"/>
            <w:statusText w:type="text" w:val="Type in the &quot;APPLICANT NAME&quot; then Press Tab to reach the next field."/>
            <w:textInput>
              <w:format w:val="Uppercase"/>
            </w:textInput>
          </w:ffData>
        </w:fldChar>
      </w:r>
      <w:r w:rsidR="00225BE5" w:rsidRPr="00225BE5">
        <w:rPr>
          <w:rFonts w:ascii="Arial" w:hAnsi="Arial" w:cs="Arial"/>
          <w:sz w:val="24"/>
          <w:szCs w:val="24"/>
        </w:rPr>
        <w:instrText xml:space="preserve"> FORMTEXT </w:instrText>
      </w:r>
      <w:r w:rsidR="007B6295" w:rsidRPr="00225BE5">
        <w:rPr>
          <w:rFonts w:ascii="Arial" w:hAnsi="Arial" w:cs="Arial"/>
          <w:sz w:val="24"/>
          <w:szCs w:val="24"/>
        </w:rPr>
      </w:r>
      <w:r w:rsidR="007B6295" w:rsidRPr="00225BE5">
        <w:rPr>
          <w:rFonts w:ascii="Arial" w:hAnsi="Arial" w:cs="Arial"/>
          <w:sz w:val="24"/>
          <w:szCs w:val="24"/>
        </w:rPr>
        <w:fldChar w:fldCharType="separate"/>
      </w:r>
      <w:r w:rsidR="00225BE5" w:rsidRPr="00225BE5">
        <w:rPr>
          <w:rFonts w:ascii="Arial" w:hAnsi="Arial" w:cs="Arial"/>
          <w:noProof/>
          <w:sz w:val="24"/>
          <w:szCs w:val="24"/>
        </w:rPr>
        <w:t xml:space="preserve">DAN BEST II, IN TRUST, FOR THE BENEFIT OF BRENDA PAYNE COOLEY, WILLIAM ASHLEY PAYNE AND ROBERT BEST PAYNE UNDER THE BARBARA BEST PAYNE TESTEMENTARY TRUST; DAN G. BEST II, AS TRUSTEE UNDER THE BRENDA BEST WEAVER TESTEMENTARY TRUST; DAN G. BEST II, TRUSTEE OF THE DAN G. BEST II REVOCABLE LIVING TRUST UNDER DECLARATION OF TRUST DATED OCTOBER 7, 1993; DAN G. BEST, AS SOLE TRUSTEE OF THE "BEST EXEMPT CREDIT TRUST"; AND DAN G. BEST, AS SOLE TRUSTEE OF THE "BEST SURVIVOR'S TRUST" </w:t>
      </w:r>
      <w:r w:rsidR="007B6295" w:rsidRPr="00225BE5">
        <w:rPr>
          <w:rFonts w:ascii="Arial" w:hAnsi="Arial" w:cs="Arial"/>
          <w:sz w:val="24"/>
          <w:szCs w:val="24"/>
        </w:rPr>
        <w:fldChar w:fldCharType="end"/>
      </w:r>
      <w:r w:rsidR="00225BE5">
        <w:rPr>
          <w:rFonts w:ascii="Arial" w:hAnsi="Arial"/>
          <w:sz w:val="24"/>
        </w:rPr>
        <w:t xml:space="preserve">, </w:t>
      </w:r>
      <w:r>
        <w:rPr>
          <w:rFonts w:ascii="Arial" w:hAnsi="Arial"/>
          <w:sz w:val="24"/>
        </w:rPr>
        <w:t xml:space="preserve">BEGINNING </w:t>
      </w:r>
      <w:r w:rsidR="00225BE5">
        <w:rPr>
          <w:rFonts w:ascii="Arial" w:hAnsi="Arial"/>
          <w:sz w:val="24"/>
        </w:rPr>
        <w:t>APRIL 9, 2009</w:t>
      </w:r>
      <w:r>
        <w:rPr>
          <w:rFonts w:ascii="Arial" w:hAnsi="Arial"/>
          <w:sz w:val="24"/>
        </w:rPr>
        <w:t xml:space="preserve">, FOR </w:t>
      </w:r>
      <w:r w:rsidR="00225BE5">
        <w:rPr>
          <w:rFonts w:ascii="Arial" w:hAnsi="Arial"/>
          <w:sz w:val="24"/>
        </w:rPr>
        <w:t xml:space="preserve">THE REMOVAL OF AN EXISTING PIER AND CONSTRUCTION </w:t>
      </w:r>
      <w:r w:rsidR="00365CA8">
        <w:rPr>
          <w:rFonts w:ascii="Arial" w:hAnsi="Arial"/>
          <w:sz w:val="24"/>
        </w:rPr>
        <w:t>OF A NEW PIER</w:t>
      </w:r>
      <w:r>
        <w:rPr>
          <w:rFonts w:ascii="Arial" w:hAnsi="Arial"/>
          <w:sz w:val="24"/>
        </w:rPr>
        <w:t xml:space="preserve"> </w:t>
      </w:r>
      <w:r w:rsidR="00AD75BA">
        <w:rPr>
          <w:rFonts w:ascii="Arial" w:hAnsi="Arial"/>
          <w:sz w:val="24"/>
        </w:rPr>
        <w:t xml:space="preserve">AS </w:t>
      </w:r>
      <w:r>
        <w:rPr>
          <w:rFonts w:ascii="Arial" w:hAnsi="Arial"/>
          <w:sz w:val="24"/>
        </w:rPr>
        <w:t xml:space="preserve">SHOWN ON EXHIBIT </w:t>
      </w:r>
      <w:r w:rsidR="00365CA8">
        <w:rPr>
          <w:rFonts w:ascii="Arial" w:hAnsi="Arial"/>
          <w:sz w:val="24"/>
        </w:rPr>
        <w:t>A</w:t>
      </w:r>
      <w:r>
        <w:rPr>
          <w:rFonts w:ascii="Arial" w:hAnsi="Arial"/>
          <w:sz w:val="24"/>
        </w:rPr>
        <w:t xml:space="preserve"> ATTACHED AND BY THIS REFERENCE MADE A PART HEREOF; NO MONETARY CONSIDERATION PURSUANT TO PUBLIC RESOURCES CODE SECTION 6503.5; </w:t>
      </w:r>
      <w:r w:rsidR="00732F88">
        <w:rPr>
          <w:rFonts w:ascii="Arial" w:hAnsi="Arial"/>
          <w:sz w:val="24"/>
        </w:rPr>
        <w:t xml:space="preserve">AND </w:t>
      </w:r>
      <w:r>
        <w:rPr>
          <w:rFonts w:ascii="Arial" w:hAnsi="Arial"/>
          <w:sz w:val="24"/>
        </w:rPr>
        <w:t>LIABILITY INSURANCE IN THE AMOUNT OF NO LESS THAN $</w:t>
      </w:r>
      <w:r w:rsidR="00D851C9">
        <w:rPr>
          <w:rFonts w:ascii="Arial" w:hAnsi="Arial"/>
          <w:sz w:val="24"/>
        </w:rPr>
        <w:t>5</w:t>
      </w:r>
      <w:r>
        <w:rPr>
          <w:rFonts w:ascii="Arial" w:hAnsi="Arial"/>
          <w:sz w:val="24"/>
        </w:rPr>
        <w:t>00,000.</w:t>
      </w:r>
    </w:p>
    <w:p w:rsidR="00D64F38" w:rsidRDefault="00D64F38">
      <w:pPr>
        <w:ind w:left="1440"/>
      </w:pPr>
    </w:p>
    <w:p w:rsidR="00D64F38" w:rsidRDefault="00D64F38"/>
    <w:p w:rsidR="00D64F38" w:rsidRDefault="00D64F38">
      <w:pPr>
        <w:rPr>
          <w:rFonts w:ascii="Arial" w:hAnsi="Arial"/>
          <w:sz w:val="24"/>
        </w:rPr>
      </w:pPr>
    </w:p>
    <w:sectPr w:rsidR="00D64F38" w:rsidSect="00A33AE4">
      <w:headerReference w:type="default" r:id="rId9"/>
      <w:type w:val="continuous"/>
      <w:pgSz w:w="12240" w:h="15840" w:code="1"/>
      <w:pgMar w:top="144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47A" w:rsidRDefault="0044147A">
      <w:r>
        <w:separator/>
      </w:r>
    </w:p>
  </w:endnote>
  <w:endnote w:type="continuationSeparator" w:id="1">
    <w:p w:rsidR="0044147A" w:rsidRDefault="00441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7A" w:rsidRPr="00E81CAF" w:rsidRDefault="0044147A">
    <w:pPr>
      <w:tabs>
        <w:tab w:val="center" w:pos="4680"/>
        <w:tab w:val="right" w:pos="9360"/>
      </w:tabs>
      <w:rPr>
        <w:rFonts w:ascii="Arial" w:hAnsi="Arial"/>
        <w:sz w:val="24"/>
        <w:szCs w:val="24"/>
      </w:rPr>
    </w:pPr>
    <w:r>
      <w:tab/>
    </w:r>
    <w:r w:rsidRPr="00E81CAF">
      <w:rPr>
        <w:rFonts w:ascii="Arial" w:hAnsi="Arial"/>
        <w:sz w:val="24"/>
        <w:szCs w:val="24"/>
      </w:rPr>
      <w:t>-</w:t>
    </w:r>
    <w:r w:rsidR="007B6295" w:rsidRPr="00E81CAF">
      <w:rPr>
        <w:rFonts w:ascii="Arial" w:hAnsi="Arial"/>
        <w:sz w:val="24"/>
        <w:szCs w:val="24"/>
      </w:rPr>
      <w:fldChar w:fldCharType="begin"/>
    </w:r>
    <w:r w:rsidRPr="00E81CAF">
      <w:rPr>
        <w:rFonts w:ascii="Arial" w:hAnsi="Arial"/>
        <w:sz w:val="24"/>
        <w:szCs w:val="24"/>
      </w:rPr>
      <w:instrText xml:space="preserve">PAGE </w:instrText>
    </w:r>
    <w:r w:rsidR="007B6295" w:rsidRPr="00E81CAF">
      <w:rPr>
        <w:rFonts w:ascii="Arial" w:hAnsi="Arial"/>
        <w:sz w:val="24"/>
        <w:szCs w:val="24"/>
      </w:rPr>
      <w:fldChar w:fldCharType="separate"/>
    </w:r>
    <w:r w:rsidR="003E3C7C">
      <w:rPr>
        <w:rFonts w:ascii="Arial" w:hAnsi="Arial"/>
        <w:noProof/>
        <w:sz w:val="24"/>
        <w:szCs w:val="24"/>
      </w:rPr>
      <w:t>4</w:t>
    </w:r>
    <w:r w:rsidR="007B6295" w:rsidRPr="00E81CAF">
      <w:rPr>
        <w:rFonts w:ascii="Arial" w:hAnsi="Arial"/>
        <w:sz w:val="24"/>
        <w:szCs w:val="24"/>
      </w:rPr>
      <w:fldChar w:fldCharType="end"/>
    </w:r>
    <w:r w:rsidRPr="00E81CAF">
      <w:rPr>
        <w:rFonts w:ascii="Arial" w:hAnsi="Arial"/>
        <w:sz w:val="24"/>
        <w:szCs w:val="24"/>
      </w:rPr>
      <w:t>-</w:t>
    </w:r>
  </w:p>
  <w:p w:rsidR="0044147A" w:rsidRDefault="0044147A">
    <w:pPr>
      <w:tabs>
        <w:tab w:val="center" w:pos="4680"/>
        <w:tab w:val="right" w:pos="9360"/>
      </w:tabs>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47A" w:rsidRDefault="0044147A">
      <w:r>
        <w:separator/>
      </w:r>
    </w:p>
  </w:footnote>
  <w:footnote w:type="continuationSeparator" w:id="1">
    <w:p w:rsidR="0044147A" w:rsidRDefault="00441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7A" w:rsidRDefault="0044147A">
    <w:pPr>
      <w:tabs>
        <w:tab w:val="center" w:pos="4680"/>
      </w:tabs>
      <w:rPr>
        <w:rFonts w:ascii="Arial" w:hAnsi="Arial"/>
        <w:sz w:val="24"/>
      </w:rPr>
    </w:pPr>
    <w:r>
      <w:tab/>
    </w:r>
    <w:r>
      <w:rPr>
        <w:rFonts w:ascii="Arial" w:hAnsi="Arial"/>
        <w:sz w:val="24"/>
        <w:u w:val="single"/>
      </w:rPr>
      <w:t>CALENDAR ITEM NO.</w:t>
    </w:r>
    <w:r>
      <w:rPr>
        <w:rFonts w:ascii="Arial" w:hAnsi="Arial"/>
        <w:u w:val="single"/>
      </w:rPr>
      <w:t xml:space="preserve"> </w:t>
    </w:r>
    <w:r>
      <w:rPr>
        <w:rFonts w:ascii="Arial" w:hAnsi="Arial"/>
        <w:b/>
        <w:sz w:val="36"/>
        <w:u w:val="single"/>
      </w:rPr>
      <w:t>C</w:t>
    </w:r>
    <w:r w:rsidR="003E3C7C">
      <w:rPr>
        <w:rFonts w:ascii="Arial" w:hAnsi="Arial"/>
        <w:b/>
        <w:sz w:val="36"/>
        <w:u w:val="single"/>
      </w:rPr>
      <w:t>01</w:t>
    </w:r>
    <w:r>
      <w:rPr>
        <w:rFonts w:ascii="Arial" w:hAnsi="Arial"/>
        <w:u w:val="single"/>
      </w:rPr>
      <w:t xml:space="preserve"> </w:t>
    </w:r>
    <w:r>
      <w:rPr>
        <w:rFonts w:ascii="Arial" w:hAnsi="Arial"/>
        <w:sz w:val="24"/>
        <w:u w:val="single"/>
      </w:rPr>
      <w:t>(CONT’D)</w:t>
    </w:r>
  </w:p>
  <w:p w:rsidR="0044147A" w:rsidRDefault="0044147A">
    <w:pPr>
      <w:spacing w:line="240" w:lineRule="exact"/>
    </w:pPr>
  </w:p>
  <w:p w:rsidR="0044147A" w:rsidRDefault="0044147A">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752B"/>
    <w:multiLevelType w:val="hybridMultilevel"/>
    <w:tmpl w:val="ADC263EE"/>
    <w:lvl w:ilvl="0" w:tplc="E3A4CD8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C902FD"/>
    <w:multiLevelType w:val="hybridMultilevel"/>
    <w:tmpl w:val="447A5108"/>
    <w:lvl w:ilvl="0" w:tplc="DF9264A4">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EB14BEA"/>
    <w:multiLevelType w:val="hybridMultilevel"/>
    <w:tmpl w:val="E130A03E"/>
    <w:lvl w:ilvl="0" w:tplc="F912F2C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F61024E"/>
    <w:multiLevelType w:val="hybridMultilevel"/>
    <w:tmpl w:val="1974EC60"/>
    <w:lvl w:ilvl="0" w:tplc="7A2A28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22904C7"/>
    <w:multiLevelType w:val="hybridMultilevel"/>
    <w:tmpl w:val="4FAC0224"/>
    <w:lvl w:ilvl="0" w:tplc="8C1466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8240391"/>
    <w:multiLevelType w:val="hybridMultilevel"/>
    <w:tmpl w:val="83A618BC"/>
    <w:lvl w:ilvl="0" w:tplc="1E389FA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643B47"/>
    <w:rsid w:val="0005350B"/>
    <w:rsid w:val="00114E83"/>
    <w:rsid w:val="002019EC"/>
    <w:rsid w:val="00225BE5"/>
    <w:rsid w:val="002F064F"/>
    <w:rsid w:val="00324BD2"/>
    <w:rsid w:val="003306E4"/>
    <w:rsid w:val="00365CA8"/>
    <w:rsid w:val="003A0AE2"/>
    <w:rsid w:val="003A65E8"/>
    <w:rsid w:val="003E3C7C"/>
    <w:rsid w:val="003F6AB2"/>
    <w:rsid w:val="0044147A"/>
    <w:rsid w:val="005272EE"/>
    <w:rsid w:val="00610C71"/>
    <w:rsid w:val="00643B47"/>
    <w:rsid w:val="006702C8"/>
    <w:rsid w:val="006A2158"/>
    <w:rsid w:val="006C29AD"/>
    <w:rsid w:val="006F4CFC"/>
    <w:rsid w:val="00732F88"/>
    <w:rsid w:val="00763450"/>
    <w:rsid w:val="007B6295"/>
    <w:rsid w:val="007F180C"/>
    <w:rsid w:val="008E4EAA"/>
    <w:rsid w:val="009F74B5"/>
    <w:rsid w:val="00A33AE4"/>
    <w:rsid w:val="00A60513"/>
    <w:rsid w:val="00AC0A19"/>
    <w:rsid w:val="00AD75BA"/>
    <w:rsid w:val="00C07A31"/>
    <w:rsid w:val="00C306E4"/>
    <w:rsid w:val="00CB383D"/>
    <w:rsid w:val="00D60D96"/>
    <w:rsid w:val="00D64F38"/>
    <w:rsid w:val="00D851C9"/>
    <w:rsid w:val="00DD53C8"/>
    <w:rsid w:val="00E81CAF"/>
    <w:rsid w:val="00FD5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3AE4"/>
    <w:pPr>
      <w:widowControl w:val="0"/>
      <w:tabs>
        <w:tab w:val="center" w:pos="4680"/>
        <w:tab w:val="right" w:pos="9360"/>
      </w:tabs>
      <w:jc w:val="center"/>
    </w:pPr>
    <w:rPr>
      <w:rFonts w:ascii="Arial" w:hAnsi="Arial"/>
      <w:b/>
      <w:snapToGrid w:val="0"/>
      <w:sz w:val="24"/>
    </w:rPr>
  </w:style>
  <w:style w:type="paragraph" w:styleId="Subtitle">
    <w:name w:val="Subtitle"/>
    <w:basedOn w:val="Normal"/>
    <w:qFormat/>
    <w:rsid w:val="00A33AE4"/>
    <w:pPr>
      <w:widowControl w:val="0"/>
      <w:tabs>
        <w:tab w:val="center" w:pos="4680"/>
      </w:tabs>
      <w:jc w:val="center"/>
    </w:pPr>
    <w:rPr>
      <w:rFonts w:ascii="Arial" w:hAnsi="Arial"/>
      <w:b/>
      <w:snapToGrid w:val="0"/>
      <w:sz w:val="36"/>
    </w:rPr>
  </w:style>
  <w:style w:type="paragraph" w:styleId="Header">
    <w:name w:val="header"/>
    <w:basedOn w:val="Normal"/>
    <w:rsid w:val="00A33AE4"/>
    <w:pPr>
      <w:widowControl w:val="0"/>
      <w:tabs>
        <w:tab w:val="center" w:pos="4320"/>
        <w:tab w:val="right" w:pos="8640"/>
      </w:tabs>
    </w:pPr>
    <w:rPr>
      <w:rFonts w:ascii="Arial" w:hAnsi="Arial"/>
      <w:snapToGrid w:val="0"/>
      <w:sz w:val="24"/>
    </w:rPr>
  </w:style>
  <w:style w:type="paragraph" w:styleId="Footer">
    <w:name w:val="footer"/>
    <w:basedOn w:val="Normal"/>
    <w:rsid w:val="003306E4"/>
    <w:pPr>
      <w:tabs>
        <w:tab w:val="center" w:pos="4320"/>
        <w:tab w:val="right" w:pos="8640"/>
      </w:tabs>
    </w:pPr>
  </w:style>
  <w:style w:type="paragraph" w:styleId="ListParagraph">
    <w:name w:val="List Paragraph"/>
    <w:basedOn w:val="Normal"/>
    <w:uiPriority w:val="34"/>
    <w:qFormat/>
    <w:rsid w:val="00225B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R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BFAB-4A22-46DC-928D-D6D13DCD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ITMRPL.dotx</Template>
  <TotalTime>68</TotalTime>
  <Pages>4</Pages>
  <Words>1138</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Ninette Lee</dc:creator>
  <cp:keywords/>
  <dc:description/>
  <cp:lastModifiedBy>Lynda Smallwood</cp:lastModifiedBy>
  <cp:revision>9</cp:revision>
  <dcterms:created xsi:type="dcterms:W3CDTF">2009-03-12T21:35:00Z</dcterms:created>
  <dcterms:modified xsi:type="dcterms:W3CDTF">2009-03-27T22:16:00Z</dcterms:modified>
</cp:coreProperties>
</file>