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AB" w:rsidRDefault="00C008AB">
      <w:pPr>
        <w:pStyle w:val="Title"/>
      </w:pPr>
      <w:r>
        <w:t>CALENDAR ITEM</w:t>
      </w:r>
    </w:p>
    <w:p w:rsidR="00C008AB" w:rsidRDefault="00C008AB">
      <w:pPr>
        <w:pStyle w:val="Subtitle"/>
      </w:pPr>
      <w:r>
        <w:t>C</w:t>
      </w:r>
      <w:r w:rsidR="00692FAF">
        <w:t>34</w:t>
      </w:r>
    </w:p>
    <w:p w:rsidR="00C008AB" w:rsidRDefault="00C008AB">
      <w:pPr>
        <w:tabs>
          <w:tab w:val="left" w:pos="-1440"/>
          <w:tab w:val="left" w:pos="-720"/>
          <w:tab w:val="left" w:pos="0"/>
          <w:tab w:val="left" w:pos="720"/>
          <w:tab w:val="right" w:pos="9360"/>
        </w:tabs>
      </w:pPr>
      <w:r>
        <w:t>A</w:t>
      </w:r>
      <w:r>
        <w:tab/>
      </w:r>
      <w:r w:rsidR="00A5601E">
        <w:fldChar w:fldCharType="begin">
          <w:ffData>
            <w:name w:val="Text1"/>
            <w:enabled/>
            <w:calcOnExit w:val="0"/>
            <w:statusText w:type="text" w:val="Type in the &quot;Assembly District Number(s)&quot; then Press Tab to reach the next field."/>
            <w:textInput/>
          </w:ffData>
        </w:fldChar>
      </w:r>
      <w:bookmarkStart w:id="0" w:name="Text1"/>
      <w:r>
        <w:instrText xml:space="preserve"> FORMTEXT </w:instrText>
      </w:r>
      <w:r w:rsidR="00A5601E">
        <w:fldChar w:fldCharType="separate"/>
      </w:r>
      <w:r w:rsidR="00AC30AB">
        <w:rPr>
          <w:noProof/>
        </w:rPr>
        <w:t>64</w:t>
      </w:r>
      <w:r w:rsidR="00A5601E">
        <w:fldChar w:fldCharType="end"/>
      </w:r>
      <w:bookmarkEnd w:id="0"/>
      <w:r>
        <w:tab/>
      </w:r>
      <w:r w:rsidR="00A5601E">
        <w:fldChar w:fldCharType="begin">
          <w:ffData>
            <w:name w:val="Text2"/>
            <w:enabled/>
            <w:calcOnExit w:val="0"/>
            <w:statusText w:type="text" w:val="Type in the &quot;Meeting Date&quot; then Press Tab to reach the next field."/>
            <w:textInput/>
          </w:ffData>
        </w:fldChar>
      </w:r>
      <w:bookmarkStart w:id="1" w:name="Text2"/>
      <w:r>
        <w:instrText xml:space="preserve"> FORMTEXT </w:instrText>
      </w:r>
      <w:r w:rsidR="00A5601E">
        <w:fldChar w:fldCharType="separate"/>
      </w:r>
      <w:r w:rsidR="00AC30AB">
        <w:rPr>
          <w:noProof/>
        </w:rPr>
        <w:t>06/01/09</w:t>
      </w:r>
      <w:r w:rsidR="00A5601E">
        <w:fldChar w:fldCharType="end"/>
      </w:r>
      <w:bookmarkEnd w:id="1"/>
    </w:p>
    <w:p w:rsidR="00C008AB" w:rsidRDefault="00C008AB">
      <w:pPr>
        <w:tabs>
          <w:tab w:val="right" w:pos="9360"/>
        </w:tabs>
      </w:pPr>
      <w:r>
        <w:tab/>
      </w:r>
      <w:bookmarkStart w:id="2" w:name="QuickMark"/>
      <w:bookmarkEnd w:id="2"/>
      <w:r w:rsidR="00A5601E">
        <w:fldChar w:fldCharType="begin">
          <w:ffData>
            <w:name w:val="Text3"/>
            <w:enabled/>
            <w:calcOnExit w:val="0"/>
            <w:statusText w:type="text" w:val="Type in the &quot;File Number&quot; then Press Tab to reach the next field."/>
            <w:textInput/>
          </w:ffData>
        </w:fldChar>
      </w:r>
      <w:bookmarkStart w:id="3" w:name="Text3"/>
      <w:r>
        <w:instrText xml:space="preserve"> FORMTEXT </w:instrText>
      </w:r>
      <w:r w:rsidR="00A5601E">
        <w:fldChar w:fldCharType="separate"/>
      </w:r>
      <w:r w:rsidR="008A5FB4">
        <w:rPr>
          <w:noProof/>
        </w:rPr>
        <w:t>PRC</w:t>
      </w:r>
      <w:r w:rsidR="00AC30AB">
        <w:rPr>
          <w:noProof/>
        </w:rPr>
        <w:t xml:space="preserve"> 4465.2</w:t>
      </w:r>
      <w:r w:rsidR="00A5601E">
        <w:fldChar w:fldCharType="end"/>
      </w:r>
      <w:bookmarkEnd w:id="3"/>
    </w:p>
    <w:p w:rsidR="00C008AB" w:rsidRDefault="00C008AB">
      <w:pPr>
        <w:tabs>
          <w:tab w:val="left" w:pos="-1440"/>
          <w:tab w:val="left" w:pos="-720"/>
          <w:tab w:val="left" w:pos="0"/>
          <w:tab w:val="left" w:pos="720"/>
          <w:tab w:val="right" w:pos="9360"/>
        </w:tabs>
        <w:rPr>
          <w:u w:val="single"/>
        </w:rPr>
      </w:pPr>
      <w:r>
        <w:t>S</w:t>
      </w:r>
      <w:r>
        <w:tab/>
      </w:r>
      <w:r w:rsidR="00A5601E">
        <w:fldChar w:fldCharType="begin">
          <w:ffData>
            <w:name w:val="Text5"/>
            <w:enabled/>
            <w:calcOnExit w:val="0"/>
            <w:statusText w:type="text" w:val="Type in the &quot;Senate District Number(s)&quot; then Press Tab to reach the next field."/>
            <w:textInput/>
          </w:ffData>
        </w:fldChar>
      </w:r>
      <w:bookmarkStart w:id="4" w:name="Text5"/>
      <w:r>
        <w:instrText xml:space="preserve"> FORMTEXT </w:instrText>
      </w:r>
      <w:r w:rsidR="00A5601E">
        <w:fldChar w:fldCharType="separate"/>
      </w:r>
      <w:r w:rsidR="00AC30AB">
        <w:rPr>
          <w:noProof/>
        </w:rPr>
        <w:t>37</w:t>
      </w:r>
      <w:r w:rsidR="00A5601E">
        <w:fldChar w:fldCharType="end"/>
      </w:r>
      <w:bookmarkEnd w:id="4"/>
      <w:r>
        <w:tab/>
      </w:r>
      <w:r w:rsidR="00A5601E">
        <w:fldChar w:fldCharType="begin">
          <w:ffData>
            <w:name w:val="Text4"/>
            <w:enabled/>
            <w:calcOnExit w:val="0"/>
            <w:statusText w:type="text" w:val="Type in the &quot;First name initial. Last name - i.e. D. Banks&quot; then Press Tab to reach the next field."/>
            <w:textInput/>
          </w:ffData>
        </w:fldChar>
      </w:r>
      <w:bookmarkStart w:id="5" w:name="Text4"/>
      <w:r>
        <w:instrText xml:space="preserve"> FORMTEXT </w:instrText>
      </w:r>
      <w:r w:rsidR="00A5601E">
        <w:fldChar w:fldCharType="separate"/>
      </w:r>
      <w:r w:rsidR="00AC30AB">
        <w:t>C. Hudson</w:t>
      </w:r>
      <w:r w:rsidR="00A5601E">
        <w:fldChar w:fldCharType="end"/>
      </w:r>
      <w:bookmarkEnd w:id="5"/>
    </w:p>
    <w:p w:rsidR="00C008AB" w:rsidRDefault="00C008AB">
      <w:pPr>
        <w:tabs>
          <w:tab w:val="right" w:pos="9360"/>
        </w:tabs>
        <w:rPr>
          <w:u w:val="single"/>
        </w:rPr>
      </w:pPr>
      <w:r>
        <w:tab/>
      </w:r>
    </w:p>
    <w:p w:rsidR="00C008AB" w:rsidRDefault="00C008AB">
      <w:pPr>
        <w:jc w:val="center"/>
        <w:rPr>
          <w:u w:val="single"/>
        </w:rPr>
      </w:pPr>
      <w:r>
        <w:rPr>
          <w:b/>
        </w:rPr>
        <w:t>CONTINUATION OF RENT</w:t>
      </w:r>
    </w:p>
    <w:p w:rsidR="00C008AB" w:rsidRDefault="00C008AB">
      <w:pPr>
        <w:rPr>
          <w:u w:val="single"/>
        </w:rPr>
      </w:pPr>
    </w:p>
    <w:p w:rsidR="00C008AB" w:rsidRDefault="00C008AB">
      <w:pPr>
        <w:rPr>
          <w:b/>
        </w:rPr>
        <w:sectPr w:rsidR="00C008AB" w:rsidSect="006D51AC">
          <w:footerReference w:type="default" r:id="rId6"/>
          <w:type w:val="continuous"/>
          <w:pgSz w:w="12240" w:h="15840" w:code="1"/>
          <w:pgMar w:top="2160" w:right="1440" w:bottom="2160" w:left="1440" w:header="1440" w:footer="720" w:gutter="0"/>
          <w:cols w:space="720"/>
          <w:noEndnote/>
        </w:sectPr>
      </w:pPr>
    </w:p>
    <w:p w:rsidR="00C008AB" w:rsidRDefault="00C008AB">
      <w:r>
        <w:rPr>
          <w:b/>
        </w:rPr>
        <w:lastRenderedPageBreak/>
        <w:t>LESSEE:</w:t>
      </w:r>
    </w:p>
    <w:p w:rsidR="00C73C51" w:rsidRDefault="00A5601E" w:rsidP="00C73C51">
      <w:pPr>
        <w:ind w:left="720"/>
        <w:rPr>
          <w:noProof/>
        </w:rPr>
      </w:pPr>
      <w:r>
        <w:fldChar w:fldCharType="begin">
          <w:ffData>
            <w:name w:val="Text6"/>
            <w:enabled/>
            <w:calcOnExit w:val="0"/>
            <w:statusText w:type="text" w:val="Type in the &quot;Lessee's Name&quot; then Press Tab to reach the next field."/>
            <w:textInput/>
          </w:ffData>
        </w:fldChar>
      </w:r>
      <w:bookmarkStart w:id="6" w:name="Text6"/>
      <w:r w:rsidR="00C008AB">
        <w:instrText xml:space="preserve"> FORMTEXT </w:instrText>
      </w:r>
      <w:r>
        <w:fldChar w:fldCharType="separate"/>
      </w:r>
      <w:r w:rsidR="00C73C51">
        <w:rPr>
          <w:noProof/>
        </w:rPr>
        <w:t>Southern California Edison Company</w:t>
      </w:r>
    </w:p>
    <w:p w:rsidR="00C73C51" w:rsidRDefault="00C73C51" w:rsidP="00C73C51">
      <w:pPr>
        <w:ind w:left="720"/>
        <w:rPr>
          <w:noProof/>
        </w:rPr>
      </w:pPr>
      <w:r>
        <w:rPr>
          <w:noProof/>
        </w:rPr>
        <w:t>2244 Walnut Grove Avenue</w:t>
      </w:r>
    </w:p>
    <w:p w:rsidR="00C73C51" w:rsidRDefault="00C73C51" w:rsidP="00C73C51">
      <w:pPr>
        <w:ind w:left="720"/>
        <w:rPr>
          <w:noProof/>
        </w:rPr>
      </w:pPr>
      <w:r>
        <w:rPr>
          <w:noProof/>
        </w:rPr>
        <w:t xml:space="preserve">Rosemead, CA  91770 </w:t>
      </w:r>
    </w:p>
    <w:p w:rsidR="00C008AB" w:rsidRDefault="00A5601E" w:rsidP="00C73C51">
      <w:pPr>
        <w:ind w:left="720"/>
      </w:pPr>
      <w:r>
        <w:fldChar w:fldCharType="end"/>
      </w:r>
      <w:bookmarkEnd w:id="6"/>
    </w:p>
    <w:p w:rsidR="00C008AB" w:rsidRDefault="00C008AB">
      <w:r>
        <w:rPr>
          <w:b/>
        </w:rPr>
        <w:t>AREA, LAND TYPE, AND LOCATION</w:t>
      </w:r>
      <w:r>
        <w:t>:</w:t>
      </w:r>
    </w:p>
    <w:p w:rsidR="00C008AB" w:rsidRDefault="00F72C82">
      <w:pPr>
        <w:ind w:left="720"/>
      </w:pPr>
      <w:r>
        <w:t xml:space="preserve">A </w:t>
      </w:r>
      <w:r w:rsidR="00C73C51">
        <w:t>0.97</w:t>
      </w:r>
      <w:r w:rsidR="00C008AB">
        <w:t xml:space="preserve"> acre, more or less,</w:t>
      </w:r>
      <w:r>
        <w:t xml:space="preserve"> parcel</w:t>
      </w:r>
      <w:r w:rsidR="00C008AB">
        <w:t xml:space="preserve"> of </w:t>
      </w:r>
      <w:r w:rsidR="00C73C51">
        <w:t>State school</w:t>
      </w:r>
      <w:r w:rsidR="00C008AB">
        <w:t xml:space="preserve"> land </w:t>
      </w:r>
      <w:r>
        <w:t xml:space="preserve">located </w:t>
      </w:r>
      <w:r w:rsidR="00C008AB">
        <w:t xml:space="preserve">in </w:t>
      </w:r>
      <w:r w:rsidR="00C73C51">
        <w:t>a portion of Section 36, Township 6 South, Range 5 West, SBM</w:t>
      </w:r>
      <w:r w:rsidR="00C84D30">
        <w:t>,</w:t>
      </w:r>
      <w:r w:rsidR="00C008AB">
        <w:t xml:space="preserve"> near</w:t>
      </w:r>
      <w:r w:rsidR="00C73C51">
        <w:t xml:space="preserve"> Elsinore</w:t>
      </w:r>
      <w:r w:rsidR="00C84D30">
        <w:t xml:space="preserve"> Peak</w:t>
      </w:r>
      <w:r w:rsidR="00C73C51">
        <w:t>, Riverside County</w:t>
      </w:r>
      <w:r w:rsidR="00C008AB">
        <w:t>.</w:t>
      </w:r>
    </w:p>
    <w:p w:rsidR="00C008AB" w:rsidRDefault="00C008AB"/>
    <w:p w:rsidR="00C008AB" w:rsidRDefault="00C008AB">
      <w:r>
        <w:rPr>
          <w:b/>
        </w:rPr>
        <w:t>AUTHORIZED USE</w:t>
      </w:r>
      <w:r>
        <w:t>:</w:t>
      </w:r>
    </w:p>
    <w:p w:rsidR="00C73C51" w:rsidRDefault="00A5601E" w:rsidP="00C73C51">
      <w:pPr>
        <w:ind w:left="720"/>
      </w:pPr>
      <w:r>
        <w:fldChar w:fldCharType="begin">
          <w:ffData>
            <w:name w:val="Text14"/>
            <w:enabled/>
            <w:calcOnExit w:val="0"/>
            <w:statusText w:type="text" w:val="Type in the &quot;description of use and improvements&quot; then Press Tab to reach the next field."/>
            <w:textInput/>
          </w:ffData>
        </w:fldChar>
      </w:r>
      <w:bookmarkStart w:id="7" w:name="Text14"/>
      <w:r w:rsidR="00C73C51">
        <w:instrText xml:space="preserve"> FORMTEXT </w:instrText>
      </w:r>
      <w:r>
        <w:fldChar w:fldCharType="separate"/>
      </w:r>
      <w:proofErr w:type="gramStart"/>
      <w:r w:rsidR="00C84D30">
        <w:t xml:space="preserve">Operation, </w:t>
      </w:r>
      <w:r w:rsidR="00C73C51" w:rsidRPr="00172443">
        <w:rPr>
          <w:noProof/>
        </w:rPr>
        <w:t>use</w:t>
      </w:r>
      <w:r w:rsidR="00F72C82">
        <w:rPr>
          <w:noProof/>
        </w:rPr>
        <w:t>,</w:t>
      </w:r>
      <w:r w:rsidR="00C73C51" w:rsidRPr="00172443">
        <w:rPr>
          <w:noProof/>
        </w:rPr>
        <w:t xml:space="preserve"> and maintenance of an existing </w:t>
      </w:r>
      <w:r w:rsidR="00C73C51">
        <w:rPr>
          <w:noProof/>
        </w:rPr>
        <w:t>12</w:t>
      </w:r>
      <w:r w:rsidR="00C73C51" w:rsidRPr="00172443">
        <w:rPr>
          <w:noProof/>
        </w:rPr>
        <w:t xml:space="preserve"> kV transmission line</w:t>
      </w:r>
      <w:r>
        <w:fldChar w:fldCharType="end"/>
      </w:r>
      <w:bookmarkEnd w:id="7"/>
      <w:r w:rsidR="00C73C51">
        <w:t>.</w:t>
      </w:r>
      <w:proofErr w:type="gramEnd"/>
    </w:p>
    <w:p w:rsidR="00C008AB" w:rsidRDefault="00C008AB"/>
    <w:p w:rsidR="00C008AB" w:rsidRDefault="00C008AB">
      <w:r>
        <w:rPr>
          <w:b/>
        </w:rPr>
        <w:t>LEASE TERM</w:t>
      </w:r>
      <w:r>
        <w:t>:</w:t>
      </w:r>
    </w:p>
    <w:p w:rsidR="00C008AB" w:rsidRDefault="00A5601E">
      <w:pPr>
        <w:ind w:left="720"/>
      </w:pPr>
      <w:r>
        <w:fldChar w:fldCharType="begin">
          <w:ffData>
            <w:name w:val="Text15"/>
            <w:enabled/>
            <w:calcOnExit w:val="0"/>
            <w:statusText w:type="text" w:val="Type in the &quot;Number of years&quot; then Press Tab to reach the next field."/>
            <w:textInput/>
          </w:ffData>
        </w:fldChar>
      </w:r>
      <w:bookmarkStart w:id="8" w:name="Text15"/>
      <w:r w:rsidR="00C008AB">
        <w:instrText xml:space="preserve"> FORMTEXT </w:instrText>
      </w:r>
      <w:r>
        <w:fldChar w:fldCharType="separate"/>
      </w:r>
      <w:proofErr w:type="gramStart"/>
      <w:r w:rsidR="00C73C51">
        <w:rPr>
          <w:noProof/>
        </w:rPr>
        <w:t>49</w:t>
      </w:r>
      <w:r>
        <w:fldChar w:fldCharType="end"/>
      </w:r>
      <w:bookmarkEnd w:id="8"/>
      <w:r w:rsidR="00C008AB">
        <w:t xml:space="preserve"> years, beginning </w:t>
      </w:r>
      <w:r>
        <w:fldChar w:fldCharType="begin">
          <w:ffData>
            <w:name w:val="Text16"/>
            <w:enabled/>
            <w:calcOnExit w:val="0"/>
            <w:statusText w:type="text" w:val="Type in the &quot;beginning date - spell out i.e. March 13, 1999&quot; then Press Tab to reach the next field."/>
            <w:textInput/>
          </w:ffData>
        </w:fldChar>
      </w:r>
      <w:bookmarkStart w:id="9" w:name="Text16"/>
      <w:r w:rsidR="00C008AB">
        <w:instrText xml:space="preserve"> FORMTEXT </w:instrText>
      </w:r>
      <w:r>
        <w:fldChar w:fldCharType="separate"/>
      </w:r>
      <w:r w:rsidR="00C73C51">
        <w:rPr>
          <w:noProof/>
        </w:rPr>
        <w:t>December 1, 1973</w:t>
      </w:r>
      <w:r>
        <w:fldChar w:fldCharType="end"/>
      </w:r>
      <w:bookmarkEnd w:id="9"/>
      <w:r w:rsidR="00C008AB">
        <w:t>.</w:t>
      </w:r>
      <w:proofErr w:type="gramEnd"/>
    </w:p>
    <w:p w:rsidR="00C008AB" w:rsidRDefault="00C008AB">
      <w:pPr>
        <w:ind w:left="720"/>
      </w:pPr>
    </w:p>
    <w:p w:rsidR="00C008AB" w:rsidRDefault="00C008AB">
      <w:r>
        <w:rPr>
          <w:b/>
        </w:rPr>
        <w:t>CONSIDERATION</w:t>
      </w:r>
      <w:r>
        <w:t>:</w:t>
      </w:r>
    </w:p>
    <w:p w:rsidR="00C008AB" w:rsidRDefault="00C008AB">
      <w:pPr>
        <w:ind w:left="720"/>
        <w:rPr>
          <w:b/>
        </w:rPr>
      </w:pPr>
      <w:r>
        <w:t xml:space="preserve">This lease provides that </w:t>
      </w:r>
      <w:proofErr w:type="spellStart"/>
      <w:r>
        <w:t>Lessor</w:t>
      </w:r>
      <w:proofErr w:type="spellEnd"/>
      <w:r>
        <w:t xml:space="preserve"> may modify the rent periodically during the lease term.  Pursuant to this provision, staff has conducted a review of the rent under this lease, and recommends that the rent be continued at $</w:t>
      </w:r>
      <w:r w:rsidR="00A5601E">
        <w:fldChar w:fldCharType="begin">
          <w:ffData>
            <w:name w:val="Text17"/>
            <w:enabled/>
            <w:calcOnExit w:val="0"/>
            <w:statusText w:type="text" w:val="Type in the &quot;Amount&quot; then Press Tab to reach the next field."/>
            <w:textInput/>
          </w:ffData>
        </w:fldChar>
      </w:r>
      <w:bookmarkStart w:id="10" w:name="Text17"/>
      <w:r>
        <w:instrText xml:space="preserve"> FORMTEXT </w:instrText>
      </w:r>
      <w:r w:rsidR="00A5601E">
        <w:fldChar w:fldCharType="separate"/>
      </w:r>
      <w:r w:rsidR="00C73C51">
        <w:rPr>
          <w:noProof/>
        </w:rPr>
        <w:t>392</w:t>
      </w:r>
      <w:r w:rsidR="00A5601E">
        <w:fldChar w:fldCharType="end"/>
      </w:r>
      <w:bookmarkEnd w:id="10"/>
      <w:r>
        <w:t xml:space="preserve"> per year, effective </w:t>
      </w:r>
      <w:r w:rsidR="00A5601E">
        <w:fldChar w:fldCharType="begin">
          <w:ffData>
            <w:name w:val="Text18"/>
            <w:enabled/>
            <w:calcOnExit w:val="0"/>
            <w:statusText w:type="text" w:val="Type in the &quot;effective date - spell out i.e. March 13, 1999&quot; then Press Tab to reach the next field."/>
            <w:textInput/>
          </w:ffData>
        </w:fldChar>
      </w:r>
      <w:bookmarkStart w:id="11" w:name="Text18"/>
      <w:r>
        <w:instrText xml:space="preserve"> FORMTEXT </w:instrText>
      </w:r>
      <w:r w:rsidR="00A5601E">
        <w:fldChar w:fldCharType="separate"/>
      </w:r>
      <w:r w:rsidR="00C73C51">
        <w:rPr>
          <w:noProof/>
        </w:rPr>
        <w:t>December 1, 2009</w:t>
      </w:r>
      <w:r w:rsidR="00A5601E">
        <w:fldChar w:fldCharType="end"/>
      </w:r>
      <w:bookmarkEnd w:id="11"/>
      <w:r>
        <w:t>.</w:t>
      </w:r>
    </w:p>
    <w:p w:rsidR="00C73C51" w:rsidRDefault="00C73C51" w:rsidP="00C73C51">
      <w:pPr>
        <w:rPr>
          <w:b/>
        </w:rPr>
      </w:pPr>
    </w:p>
    <w:p w:rsidR="00C73C51" w:rsidRDefault="00C73C51" w:rsidP="00C73C51">
      <w:r>
        <w:rPr>
          <w:b/>
        </w:rPr>
        <w:t>SPECIFIC LEASE PROVISIONS</w:t>
      </w:r>
      <w:r>
        <w:t>:</w:t>
      </w:r>
    </w:p>
    <w:p w:rsidR="00C73C51" w:rsidRDefault="00C73C51" w:rsidP="00C73C51">
      <w:pPr>
        <w:ind w:left="720"/>
      </w:pPr>
      <w:proofErr w:type="gramStart"/>
      <w:r>
        <w:t xml:space="preserve">Liability insurance with coverage of no less than </w:t>
      </w:r>
      <w:fldSimple w:instr=" FILLIN &quot;Insurance - Type in the dollar amount for Liability insurance not less than, then Click on OK, or press Tab and Enter&quot; ">
        <w:r>
          <w:t>$2,000,000</w:t>
        </w:r>
      </w:fldSimple>
      <w:r>
        <w:t>.</w:t>
      </w:r>
      <w:proofErr w:type="gramEnd"/>
    </w:p>
    <w:p w:rsidR="007761B8" w:rsidRDefault="007761B8" w:rsidP="007761B8">
      <w:pPr>
        <w:rPr>
          <w:b/>
        </w:rPr>
      </w:pPr>
    </w:p>
    <w:p w:rsidR="007761B8" w:rsidRDefault="007761B8" w:rsidP="007761B8">
      <w:pPr>
        <w:rPr>
          <w:b/>
        </w:rPr>
      </w:pPr>
      <w:r>
        <w:rPr>
          <w:b/>
        </w:rPr>
        <w:t>OTHER PERTINENT INFORMATION:</w:t>
      </w:r>
    </w:p>
    <w:p w:rsidR="007761B8" w:rsidRDefault="007761B8" w:rsidP="007761B8">
      <w:pPr>
        <w:ind w:left="1440" w:hanging="720"/>
      </w:pPr>
      <w:r>
        <w:t>1.</w:t>
      </w:r>
      <w:r>
        <w:tab/>
        <w:t xml:space="preserve">On February </w:t>
      </w:r>
      <w:r w:rsidR="00C8590B">
        <w:t>6, 1974</w:t>
      </w:r>
      <w:r>
        <w:t xml:space="preserve">, the Commission authorized a </w:t>
      </w:r>
      <w:fldSimple w:instr=" fillin &quot;Enter type of previous lease&quot; ">
        <w:r>
          <w:t>General Lease - Right of Way</w:t>
        </w:r>
      </w:fldSimple>
      <w:r>
        <w:t xml:space="preserve"> with </w:t>
      </w:r>
      <w:fldSimple w:instr=" fillin &quot;Enter Name of previous Lessee&quot; ">
        <w:r>
          <w:t>Southern California Edison Company</w:t>
        </w:r>
      </w:fldSimple>
      <w:r w:rsidR="00F72C82">
        <w:t xml:space="preserve">.  The </w:t>
      </w:r>
      <w:r>
        <w:t xml:space="preserve">lease </w:t>
      </w:r>
      <w:fldSimple w:instr=" fillin &quot;Enter [expired] or [will expire]&quot; ">
        <w:r w:rsidR="00C8590B">
          <w:t>will expire November 30</w:t>
        </w:r>
        <w:r>
          <w:t>, 20</w:t>
        </w:r>
      </w:fldSimple>
      <w:r w:rsidR="00C8590B">
        <w:t>22</w:t>
      </w:r>
      <w:r w:rsidR="00A5601E">
        <w:fldChar w:fldCharType="begin"/>
      </w:r>
      <w:r>
        <w:instrText xml:space="preserve"> fillin "Enter expiration date of previous lease" </w:instrText>
      </w:r>
      <w:r w:rsidR="00A5601E">
        <w:fldChar w:fldCharType="end"/>
      </w:r>
      <w:r>
        <w:t>.</w:t>
      </w:r>
    </w:p>
    <w:p w:rsidR="00C008AB" w:rsidRDefault="00C008AB">
      <w:pPr>
        <w:rPr>
          <w:b/>
        </w:rPr>
      </w:pPr>
    </w:p>
    <w:p w:rsidR="00C8590B" w:rsidRDefault="00C8590B" w:rsidP="00C8590B">
      <w:pPr>
        <w:tabs>
          <w:tab w:val="left" w:pos="-1440"/>
        </w:tabs>
        <w:ind w:left="1440" w:hanging="720"/>
      </w:pPr>
      <w:r>
        <w:t>2.</w:t>
      </w:r>
      <w:r>
        <w:tab/>
        <w:t>Southern Cali</w:t>
      </w:r>
      <w:r w:rsidR="00F72C82">
        <w:t>fornia Edison Company inspects the</w:t>
      </w:r>
      <w:r>
        <w:t xml:space="preserve"> electrical transmission line annually.</w:t>
      </w:r>
    </w:p>
    <w:p w:rsidR="00C8590B" w:rsidRDefault="00C8590B">
      <w:pPr>
        <w:rPr>
          <w:b/>
        </w:rPr>
      </w:pPr>
    </w:p>
    <w:p w:rsidR="00C8590B" w:rsidRDefault="00C8590B" w:rsidP="007761B8">
      <w:pPr>
        <w:rPr>
          <w:b/>
        </w:rPr>
      </w:pPr>
    </w:p>
    <w:p w:rsidR="007761B8" w:rsidRDefault="007761B8" w:rsidP="007761B8">
      <w:pPr>
        <w:rPr>
          <w:b/>
        </w:rPr>
      </w:pPr>
      <w:r>
        <w:rPr>
          <w:b/>
        </w:rPr>
        <w:t>EXHIBIT:</w:t>
      </w:r>
    </w:p>
    <w:p w:rsidR="007761B8" w:rsidRDefault="007761B8" w:rsidP="007761B8">
      <w:pPr>
        <w:ind w:left="720"/>
      </w:pPr>
      <w:r>
        <w:t>A.</w:t>
      </w:r>
      <w:r>
        <w:rPr>
          <w:b/>
        </w:rPr>
        <w:tab/>
      </w:r>
      <w:r>
        <w:t>Site and Location Map</w:t>
      </w:r>
    </w:p>
    <w:p w:rsidR="007761B8" w:rsidRDefault="007761B8">
      <w:pPr>
        <w:rPr>
          <w:b/>
        </w:rPr>
      </w:pPr>
    </w:p>
    <w:p w:rsidR="00C008AB" w:rsidRDefault="00C008AB">
      <w:r>
        <w:rPr>
          <w:b/>
        </w:rPr>
        <w:t>RECOMMENDED ACTION</w:t>
      </w:r>
      <w:r>
        <w:t>:</w:t>
      </w:r>
    </w:p>
    <w:p w:rsidR="00C008AB" w:rsidRDefault="00C008AB">
      <w:r>
        <w:t>IT IS RECOMMENDED THAT THE COMMISSION:</w:t>
      </w:r>
    </w:p>
    <w:p w:rsidR="00C008AB" w:rsidRDefault="00C008AB">
      <w:pPr>
        <w:ind w:left="1440"/>
      </w:pPr>
    </w:p>
    <w:p w:rsidR="00C008AB" w:rsidRDefault="00C008AB">
      <w:pPr>
        <w:ind w:left="720"/>
      </w:pPr>
      <w:r>
        <w:rPr>
          <w:b/>
        </w:rPr>
        <w:t>CEQA FINDING:</w:t>
      </w:r>
    </w:p>
    <w:p w:rsidR="00C008AB" w:rsidRDefault="00C008AB">
      <w:pPr>
        <w:ind w:left="1440"/>
      </w:pPr>
      <w:r>
        <w:t>FIND THAT THE ACTIVITY IS NOT SUBJECT TO THE REQUIREMENTS OF THE CEQA PURSUANT TO TITLE 14, CALIFORNIA CODE OF REGULATIONS, SECTION 15060(c)(3) BECAUSE THE ACTIVITY IS NOT A PROJECT AS DEFINED BY PUBLIC RESOURCES CODE SECTION 21065 AND TITLE 14, CALIFORNIA CODE OF REGULATIONS, SECTION 15378.</w:t>
      </w:r>
    </w:p>
    <w:p w:rsidR="00C008AB" w:rsidRDefault="00C008AB"/>
    <w:p w:rsidR="00C008AB" w:rsidRDefault="00C008AB">
      <w:pPr>
        <w:ind w:left="720"/>
      </w:pPr>
      <w:r>
        <w:rPr>
          <w:b/>
        </w:rPr>
        <w:t xml:space="preserve">AUTHORIZATION: </w:t>
      </w:r>
    </w:p>
    <w:p w:rsidR="00C008AB" w:rsidRDefault="00C008AB">
      <w:pPr>
        <w:ind w:left="1440"/>
      </w:pPr>
      <w:r>
        <w:t>APPROVE THE CONTINUATION OF RENT FOR LEASE NO. PRC</w:t>
      </w:r>
      <w:r w:rsidR="00C8590B">
        <w:t> 4465.2</w:t>
      </w:r>
      <w:r>
        <w:t xml:space="preserve"> AT $</w:t>
      </w:r>
      <w:r w:rsidR="00C8590B">
        <w:t>392</w:t>
      </w:r>
      <w:r>
        <w:t xml:space="preserve"> PER YEAR, EFFECTIVE </w:t>
      </w:r>
      <w:r w:rsidR="00C8590B">
        <w:t>DECEMBER 1, 2009</w:t>
      </w:r>
      <w:r>
        <w:t>.</w:t>
      </w:r>
    </w:p>
    <w:p w:rsidR="00C008AB" w:rsidRDefault="00C008AB"/>
    <w:p w:rsidR="00C008AB" w:rsidRDefault="00C008AB"/>
    <w:sectPr w:rsidR="00C008AB" w:rsidSect="00A75BBC">
      <w:headerReference w:type="default" r:id="rId7"/>
      <w:type w:val="continuous"/>
      <w:pgSz w:w="12240" w:h="15840" w:code="1"/>
      <w:pgMar w:top="216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925" w:rsidRDefault="00C42925">
      <w:r>
        <w:separator/>
      </w:r>
    </w:p>
  </w:endnote>
  <w:endnote w:type="continuationSeparator" w:id="1">
    <w:p w:rsidR="00C42925" w:rsidRDefault="00C42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25" w:rsidRDefault="00C42925">
    <w:pPr>
      <w:tabs>
        <w:tab w:val="center" w:pos="4680"/>
        <w:tab w:val="right" w:pos="9360"/>
      </w:tabs>
    </w:pPr>
    <w:r>
      <w:tab/>
      <w:t>-</w:t>
    </w:r>
    <w:fldSimple w:instr="PAGE ">
      <w:r w:rsidR="00692FAF">
        <w:rPr>
          <w:noProof/>
        </w:rPr>
        <w:t>2</w:t>
      </w:r>
    </w:fldSimple>
    <w:r>
      <w:t>-</w:t>
    </w:r>
  </w:p>
  <w:p w:rsidR="00C42925" w:rsidRDefault="00C42925">
    <w:pPr>
      <w:tabs>
        <w:tab w:val="center" w:pos="4680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925" w:rsidRDefault="00C42925">
      <w:r>
        <w:separator/>
      </w:r>
    </w:p>
  </w:footnote>
  <w:footnote w:type="continuationSeparator" w:id="1">
    <w:p w:rsidR="00C42925" w:rsidRDefault="00C42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25" w:rsidRDefault="00C42925">
    <w:pPr>
      <w:tabs>
        <w:tab w:val="center" w:pos="4680"/>
      </w:tabs>
      <w:rPr>
        <w:sz w:val="28"/>
      </w:rPr>
    </w:pPr>
    <w:r>
      <w:rPr>
        <w:sz w:val="28"/>
      </w:rPr>
      <w:tab/>
    </w:r>
    <w:r>
      <w:rPr>
        <w:sz w:val="28"/>
        <w:u w:val="single"/>
      </w:rPr>
      <w:t xml:space="preserve">CALENDAR ITEM NO. </w:t>
    </w:r>
    <w:r>
      <w:rPr>
        <w:b/>
        <w:sz w:val="36"/>
        <w:u w:val="single"/>
      </w:rPr>
      <w:t>C</w:t>
    </w:r>
    <w:r w:rsidR="00692FAF">
      <w:rPr>
        <w:b/>
        <w:sz w:val="36"/>
        <w:u w:val="single"/>
      </w:rPr>
      <w:t>34</w:t>
    </w:r>
    <w:r>
      <w:rPr>
        <w:sz w:val="36"/>
        <w:u w:val="single"/>
      </w:rPr>
      <w:t xml:space="preserve"> </w:t>
    </w:r>
    <w:r>
      <w:rPr>
        <w:sz w:val="28"/>
        <w:u w:val="single"/>
      </w:rPr>
      <w:t>(CONT’D)</w:t>
    </w:r>
  </w:p>
  <w:p w:rsidR="00C42925" w:rsidRDefault="00C42925">
    <w:pPr>
      <w:spacing w:line="240" w:lineRule="exact"/>
    </w:pPr>
  </w:p>
  <w:p w:rsidR="00C42925" w:rsidRDefault="00C42925">
    <w:pPr>
      <w:spacing w:line="24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C51"/>
    <w:rsid w:val="000859BA"/>
    <w:rsid w:val="000A7CB2"/>
    <w:rsid w:val="001C7E2E"/>
    <w:rsid w:val="002F7E16"/>
    <w:rsid w:val="005955EA"/>
    <w:rsid w:val="006109C8"/>
    <w:rsid w:val="00633EA5"/>
    <w:rsid w:val="006368D2"/>
    <w:rsid w:val="00662279"/>
    <w:rsid w:val="00692FAF"/>
    <w:rsid w:val="006D51AC"/>
    <w:rsid w:val="007761B8"/>
    <w:rsid w:val="008A5FB4"/>
    <w:rsid w:val="008F1D7E"/>
    <w:rsid w:val="00A5601E"/>
    <w:rsid w:val="00A75BBC"/>
    <w:rsid w:val="00AC30AB"/>
    <w:rsid w:val="00C008AB"/>
    <w:rsid w:val="00C42925"/>
    <w:rsid w:val="00C53A3C"/>
    <w:rsid w:val="00C73C51"/>
    <w:rsid w:val="00C84D30"/>
    <w:rsid w:val="00C8590B"/>
    <w:rsid w:val="00F72C82"/>
    <w:rsid w:val="00FE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5BB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5B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5BB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75BBC"/>
    <w:pPr>
      <w:tabs>
        <w:tab w:val="center" w:pos="4680"/>
        <w:tab w:val="right" w:pos="9360"/>
      </w:tabs>
      <w:jc w:val="center"/>
    </w:pPr>
    <w:rPr>
      <w:b/>
    </w:rPr>
  </w:style>
  <w:style w:type="paragraph" w:styleId="Subtitle">
    <w:name w:val="Subtitle"/>
    <w:basedOn w:val="Normal"/>
    <w:qFormat/>
    <w:rsid w:val="00A75BBC"/>
    <w:pPr>
      <w:tabs>
        <w:tab w:val="center" w:pos="4680"/>
      </w:tabs>
      <w:jc w:val="center"/>
    </w:pPr>
    <w:rPr>
      <w:b/>
      <w:sz w:val="36"/>
    </w:rPr>
  </w:style>
  <w:style w:type="paragraph" w:styleId="ListParagraph">
    <w:name w:val="List Paragraph"/>
    <w:basedOn w:val="Normal"/>
    <w:uiPriority w:val="34"/>
    <w:qFormat/>
    <w:rsid w:val="00C85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Macros\Calendar%20Items\ITMRTCT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ITMRTCTN.dotx</Template>
  <TotalTime>159</TotalTime>
  <Pages>2</Pages>
  <Words>263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State Lands Commission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Hudson</dc:creator>
  <cp:keywords/>
  <cp:lastModifiedBy>Lynda Smallwood</cp:lastModifiedBy>
  <cp:revision>7</cp:revision>
  <dcterms:created xsi:type="dcterms:W3CDTF">2009-04-27T20:30:00Z</dcterms:created>
  <dcterms:modified xsi:type="dcterms:W3CDTF">2009-05-16T00:26:00Z</dcterms:modified>
</cp:coreProperties>
</file>